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A1B" w:rsidRDefault="00BD7A1B" w:rsidP="005505A6">
      <w:pPr>
        <w:spacing w:line="300" w:lineRule="exact"/>
        <w:rPr>
          <w:rFonts w:eastAsia="仿宋_GB2312"/>
          <w:sz w:val="20"/>
        </w:rPr>
      </w:pPr>
    </w:p>
    <w:p w:rsidR="00BD7A1B" w:rsidRDefault="00BD7A1B" w:rsidP="005505A6">
      <w:pPr>
        <w:spacing w:line="300" w:lineRule="exact"/>
        <w:rPr>
          <w:rFonts w:eastAsia="仿宋_GB2312"/>
          <w:sz w:val="20"/>
        </w:rPr>
      </w:pPr>
    </w:p>
    <w:p w:rsidR="00BD7A1B" w:rsidRDefault="00BD7A1B" w:rsidP="005505A6">
      <w:pPr>
        <w:spacing w:line="1200" w:lineRule="exact"/>
        <w:jc w:val="center"/>
        <w:rPr>
          <w:rFonts w:ascii="方正小标宋简体" w:eastAsia="方正小标宋简体" w:hAnsi="方正小标宋简体" w:cs="方正小标宋简体"/>
          <w:color w:val="FF0000"/>
          <w:spacing w:val="20"/>
          <w:sz w:val="100"/>
          <w:szCs w:val="100"/>
        </w:rPr>
      </w:pPr>
      <w:r>
        <w:rPr>
          <w:rFonts w:ascii="方正小标宋简体" w:eastAsia="方正小标宋简体" w:hAnsi="方正小标宋简体" w:cs="方正小标宋简体" w:hint="eastAsia"/>
          <w:color w:val="FF0000"/>
          <w:spacing w:val="20"/>
          <w:sz w:val="100"/>
          <w:szCs w:val="100"/>
        </w:rPr>
        <w:t>安吉县财政局文件</w:t>
      </w:r>
    </w:p>
    <w:p w:rsidR="00BD7A1B" w:rsidRDefault="00BD7A1B" w:rsidP="005505A6">
      <w:pPr>
        <w:spacing w:line="300" w:lineRule="exact"/>
        <w:rPr>
          <w:rFonts w:eastAsia="仿宋_GB2312"/>
          <w:sz w:val="20"/>
        </w:rPr>
      </w:pPr>
    </w:p>
    <w:p w:rsidR="00BD7A1B" w:rsidRDefault="00BD7A1B" w:rsidP="005505A6">
      <w:pPr>
        <w:spacing w:line="300" w:lineRule="exact"/>
        <w:rPr>
          <w:rFonts w:eastAsia="仿宋_GB2312"/>
          <w:sz w:val="20"/>
        </w:rPr>
      </w:pPr>
    </w:p>
    <w:p w:rsidR="00BD7A1B" w:rsidRDefault="00BD7A1B" w:rsidP="005505A6">
      <w:pPr>
        <w:autoSpaceDE w:val="0"/>
        <w:spacing w:beforeLines="50" w:before="157" w:line="580" w:lineRule="exact"/>
        <w:jc w:val="center"/>
        <w:rPr>
          <w:rFonts w:ascii="方正粗圆简体" w:eastAsia="方正粗圆简体" w:cs="楷体_GB2312"/>
          <w:sz w:val="32"/>
          <w:szCs w:val="32"/>
        </w:rPr>
      </w:pPr>
      <w:r>
        <w:rPr>
          <w:rFonts w:ascii="仿宋_GB2312" w:eastAsia="仿宋_GB2312" w:cs="仿宋_GB2312" w:hint="eastAsia"/>
          <w:sz w:val="32"/>
          <w:szCs w:val="32"/>
        </w:rPr>
        <w:t>安财综〔</w:t>
      </w:r>
      <w:r>
        <w:rPr>
          <w:rFonts w:ascii="仿宋_GB2312" w:eastAsia="仿宋_GB2312" w:cs="仿宋_GB2312"/>
          <w:sz w:val="32"/>
          <w:szCs w:val="32"/>
        </w:rPr>
        <w:t>2020</w:t>
      </w:r>
      <w:r>
        <w:rPr>
          <w:rFonts w:ascii="仿宋_GB2312" w:eastAsia="仿宋_GB2312" w:cs="仿宋_GB2312" w:hint="eastAsia"/>
          <w:sz w:val="32"/>
          <w:szCs w:val="32"/>
        </w:rPr>
        <w:t>〕</w:t>
      </w:r>
      <w:r w:rsidR="0079259B">
        <w:rPr>
          <w:rFonts w:ascii="仿宋_GB2312" w:eastAsia="仿宋_GB2312" w:cs="仿宋_GB2312" w:hint="eastAsia"/>
          <w:sz w:val="32"/>
          <w:szCs w:val="32"/>
        </w:rPr>
        <w:t>2</w:t>
      </w:r>
      <w:r w:rsidR="0079259B">
        <w:rPr>
          <w:rFonts w:ascii="仿宋_GB2312" w:eastAsia="仿宋_GB2312" w:cs="仿宋_GB2312"/>
          <w:sz w:val="32"/>
          <w:szCs w:val="32"/>
        </w:rPr>
        <w:t>39</w:t>
      </w:r>
      <w:r>
        <w:rPr>
          <w:rFonts w:ascii="仿宋_GB2312" w:eastAsia="仿宋_GB2312" w:cs="仿宋_GB2312"/>
          <w:sz w:val="32"/>
          <w:szCs w:val="32"/>
        </w:rPr>
        <w:t xml:space="preserve"> </w:t>
      </w:r>
      <w:r>
        <w:rPr>
          <w:rFonts w:ascii="仿宋_GB2312" w:eastAsia="仿宋_GB2312" w:cs="仿宋_GB2312" w:hint="eastAsia"/>
          <w:sz w:val="32"/>
          <w:szCs w:val="32"/>
        </w:rPr>
        <w:t>号</w:t>
      </w:r>
    </w:p>
    <w:p w:rsidR="00BD7A1B" w:rsidRDefault="00352AE0" w:rsidP="005505A6">
      <w:pPr>
        <w:spacing w:line="300" w:lineRule="exact"/>
        <w:rPr>
          <w:rFonts w:eastAsia="仿宋_GB2312"/>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25pt;margin-top:4.1pt;width:456.75pt;height:3pt;z-index:1">
            <v:imagedata r:id="rId6" o:title=""/>
          </v:shape>
        </w:pict>
      </w:r>
    </w:p>
    <w:p w:rsidR="00BD7A1B" w:rsidRDefault="00BD7A1B" w:rsidP="005505A6">
      <w:pPr>
        <w:spacing w:line="300" w:lineRule="exact"/>
        <w:rPr>
          <w:rFonts w:eastAsia="仿宋_GB2312"/>
          <w:sz w:val="20"/>
        </w:rPr>
      </w:pPr>
    </w:p>
    <w:p w:rsidR="00BD7A1B" w:rsidRDefault="00BD7A1B" w:rsidP="005505A6">
      <w:pPr>
        <w:spacing w:line="300" w:lineRule="exact"/>
        <w:rPr>
          <w:rFonts w:eastAsia="仿宋_GB2312"/>
          <w:sz w:val="20"/>
        </w:rPr>
      </w:pPr>
    </w:p>
    <w:p w:rsidR="00BD7A1B" w:rsidRPr="001A1C82" w:rsidRDefault="00BD7A1B" w:rsidP="001A1C82">
      <w:pPr>
        <w:spacing w:line="580" w:lineRule="exact"/>
        <w:jc w:val="center"/>
        <w:rPr>
          <w:rFonts w:ascii="方正小标宋简体" w:eastAsia="方正小标宋简体" w:hAnsi="黑体"/>
          <w:sz w:val="44"/>
          <w:szCs w:val="44"/>
        </w:rPr>
      </w:pPr>
      <w:r w:rsidRPr="001A1C82">
        <w:rPr>
          <w:rFonts w:ascii="方正小标宋简体" w:eastAsia="方正小标宋简体" w:hAnsi="黑体" w:hint="eastAsia"/>
          <w:sz w:val="44"/>
          <w:szCs w:val="44"/>
        </w:rPr>
        <w:t>关于印发安吉县政府采购评审专家</w:t>
      </w:r>
    </w:p>
    <w:p w:rsidR="00BD7A1B" w:rsidRPr="001A1C82" w:rsidRDefault="00BD7A1B" w:rsidP="001A1C82">
      <w:pPr>
        <w:spacing w:line="580" w:lineRule="exact"/>
        <w:jc w:val="center"/>
        <w:rPr>
          <w:rFonts w:ascii="方正小标宋简体" w:eastAsia="方正小标宋简体" w:hAnsi="黑体"/>
          <w:sz w:val="44"/>
          <w:szCs w:val="44"/>
        </w:rPr>
      </w:pPr>
      <w:r w:rsidRPr="001A1C82">
        <w:rPr>
          <w:rFonts w:ascii="方正小标宋简体" w:eastAsia="方正小标宋简体" w:hAnsi="黑体" w:hint="eastAsia"/>
          <w:sz w:val="44"/>
          <w:szCs w:val="44"/>
        </w:rPr>
        <w:t>劳务报酬支付标准的通知</w:t>
      </w:r>
      <w:bookmarkStart w:id="0" w:name="_GoBack"/>
      <w:bookmarkEnd w:id="0"/>
    </w:p>
    <w:p w:rsidR="00BD7A1B" w:rsidRPr="00E264C1" w:rsidRDefault="00BD7A1B" w:rsidP="00E264C1">
      <w:pPr>
        <w:spacing w:line="580" w:lineRule="exact"/>
        <w:rPr>
          <w:rFonts w:ascii="仿宋_GB2312" w:eastAsia="仿宋_GB2312" w:hAnsi="黑体"/>
          <w:sz w:val="32"/>
          <w:szCs w:val="32"/>
        </w:rPr>
      </w:pPr>
    </w:p>
    <w:p w:rsidR="00BD7A1B" w:rsidRPr="00E264C1" w:rsidRDefault="00BD7A1B" w:rsidP="00E264C1">
      <w:pPr>
        <w:spacing w:line="580" w:lineRule="exact"/>
        <w:rPr>
          <w:rFonts w:ascii="仿宋_GB2312" w:eastAsia="仿宋_GB2312" w:hAnsi="仿宋_GB2312" w:cs="仿宋_GB2312"/>
          <w:sz w:val="32"/>
          <w:szCs w:val="32"/>
        </w:rPr>
      </w:pPr>
      <w:r w:rsidRPr="00E264C1">
        <w:rPr>
          <w:rFonts w:ascii="仿宋_GB2312" w:eastAsia="仿宋_GB2312" w:hAnsi="仿宋_GB2312" w:cs="仿宋_GB2312" w:hint="eastAsia"/>
          <w:sz w:val="32"/>
          <w:szCs w:val="32"/>
        </w:rPr>
        <w:t>各乡镇人民政府（街道办），县级机关各部门：</w:t>
      </w:r>
    </w:p>
    <w:p w:rsidR="00BD7A1B" w:rsidRPr="00E264C1" w:rsidRDefault="00BD7A1B" w:rsidP="00E264C1">
      <w:pPr>
        <w:spacing w:line="580" w:lineRule="exact"/>
        <w:ind w:firstLineChars="200" w:firstLine="640"/>
        <w:rPr>
          <w:rFonts w:ascii="仿宋_GB2312" w:eastAsia="仿宋_GB2312" w:hAnsi="仿宋_GB2312" w:cs="仿宋_GB2312"/>
          <w:sz w:val="32"/>
          <w:szCs w:val="32"/>
        </w:rPr>
      </w:pPr>
      <w:r w:rsidRPr="00E264C1">
        <w:rPr>
          <w:rFonts w:ascii="仿宋_GB2312" w:eastAsia="仿宋_GB2312" w:hAnsi="仿宋_GB2312" w:cs="仿宋_GB2312" w:hint="eastAsia"/>
          <w:sz w:val="32"/>
          <w:szCs w:val="32"/>
        </w:rPr>
        <w:t>根据财政部《关于印发</w:t>
      </w:r>
      <w:r>
        <w:rPr>
          <w:rFonts w:ascii="仿宋_GB2312" w:eastAsia="仿宋_GB2312" w:hAnsi="仿宋_GB2312" w:cs="仿宋_GB2312" w:hint="eastAsia"/>
          <w:sz w:val="32"/>
          <w:szCs w:val="32"/>
        </w:rPr>
        <w:t>〈</w:t>
      </w:r>
      <w:r w:rsidRPr="00E264C1">
        <w:rPr>
          <w:rFonts w:ascii="仿宋_GB2312" w:eastAsia="仿宋_GB2312" w:hAnsi="仿宋_GB2312" w:cs="仿宋_GB2312" w:hint="eastAsia"/>
          <w:sz w:val="32"/>
          <w:szCs w:val="32"/>
        </w:rPr>
        <w:t>政府采购评审专家管理办法</w:t>
      </w:r>
      <w:r>
        <w:rPr>
          <w:rFonts w:ascii="仿宋_GB2312" w:eastAsia="仿宋_GB2312" w:hAnsi="仿宋_GB2312" w:cs="仿宋_GB2312" w:hint="eastAsia"/>
          <w:sz w:val="32"/>
          <w:szCs w:val="32"/>
        </w:rPr>
        <w:t>〉</w:t>
      </w:r>
      <w:r w:rsidRPr="00E264C1">
        <w:rPr>
          <w:rFonts w:ascii="仿宋_GB2312" w:eastAsia="仿宋_GB2312" w:hAnsi="仿宋_GB2312" w:cs="仿宋_GB2312" w:hint="eastAsia"/>
          <w:sz w:val="32"/>
          <w:szCs w:val="32"/>
        </w:rPr>
        <w:t>的通知》（财库〔</w:t>
      </w:r>
      <w:r w:rsidRPr="00E264C1">
        <w:rPr>
          <w:rFonts w:ascii="仿宋_GB2312" w:eastAsia="仿宋_GB2312" w:hAnsi="仿宋_GB2312" w:cs="仿宋_GB2312"/>
          <w:sz w:val="32"/>
          <w:szCs w:val="32"/>
        </w:rPr>
        <w:t>2016</w:t>
      </w:r>
      <w:r w:rsidRPr="00E264C1">
        <w:rPr>
          <w:rFonts w:ascii="仿宋_GB2312" w:eastAsia="仿宋_GB2312" w:hAnsi="仿宋_GB2312" w:cs="仿宋_GB2312" w:hint="eastAsia"/>
          <w:sz w:val="32"/>
          <w:szCs w:val="32"/>
        </w:rPr>
        <w:t>〕</w:t>
      </w:r>
      <w:r w:rsidRPr="00E264C1">
        <w:rPr>
          <w:rFonts w:ascii="仿宋_GB2312" w:eastAsia="仿宋_GB2312" w:hAnsi="仿宋_GB2312" w:cs="仿宋_GB2312"/>
          <w:sz w:val="32"/>
          <w:szCs w:val="32"/>
        </w:rPr>
        <w:t>198</w:t>
      </w:r>
      <w:r w:rsidRPr="00E264C1">
        <w:rPr>
          <w:rFonts w:ascii="仿宋_GB2312" w:eastAsia="仿宋_GB2312" w:hAnsi="仿宋_GB2312" w:cs="仿宋_GB2312" w:hint="eastAsia"/>
          <w:sz w:val="32"/>
          <w:szCs w:val="32"/>
        </w:rPr>
        <w:t>号）、省财政厅《关于印发浙江省政府采购评审专家管理办法的通知》（浙财采监〔</w:t>
      </w:r>
      <w:r w:rsidRPr="00E264C1">
        <w:rPr>
          <w:rFonts w:ascii="仿宋_GB2312" w:eastAsia="仿宋_GB2312" w:hAnsi="仿宋_GB2312" w:cs="仿宋_GB2312"/>
          <w:sz w:val="32"/>
          <w:szCs w:val="32"/>
        </w:rPr>
        <w:t>2017</w:t>
      </w:r>
      <w:r w:rsidRPr="00E264C1">
        <w:rPr>
          <w:rFonts w:ascii="仿宋_GB2312" w:eastAsia="仿宋_GB2312" w:hAnsi="仿宋_GB2312" w:cs="仿宋_GB2312" w:hint="eastAsia"/>
          <w:sz w:val="32"/>
          <w:szCs w:val="32"/>
        </w:rPr>
        <w:t>〕</w:t>
      </w:r>
      <w:r w:rsidRPr="00E264C1">
        <w:rPr>
          <w:rFonts w:ascii="仿宋_GB2312" w:eastAsia="仿宋_GB2312" w:hAnsi="仿宋_GB2312" w:cs="仿宋_GB2312"/>
          <w:sz w:val="32"/>
          <w:szCs w:val="32"/>
        </w:rPr>
        <w:t>3</w:t>
      </w:r>
      <w:r w:rsidRPr="00E264C1">
        <w:rPr>
          <w:rFonts w:ascii="仿宋_GB2312" w:eastAsia="仿宋_GB2312" w:hAnsi="仿宋_GB2312" w:cs="仿宋_GB2312" w:hint="eastAsia"/>
          <w:sz w:val="32"/>
          <w:szCs w:val="32"/>
        </w:rPr>
        <w:t>号）等规定，结合我县实际情况，制定了《</w:t>
      </w:r>
      <w:r w:rsidRPr="00E264C1">
        <w:rPr>
          <w:rFonts w:ascii="仿宋_GB2312" w:eastAsia="仿宋_GB2312" w:hAnsi="黑体" w:hint="eastAsia"/>
          <w:sz w:val="32"/>
          <w:szCs w:val="32"/>
        </w:rPr>
        <w:t>安吉县政府采购评审专家劳务报酬支付标准</w:t>
      </w:r>
      <w:r w:rsidRPr="00E264C1">
        <w:rPr>
          <w:rFonts w:ascii="仿宋_GB2312" w:eastAsia="仿宋_GB2312" w:hAnsi="仿宋_GB2312" w:cs="仿宋_GB2312" w:hint="eastAsia"/>
          <w:sz w:val="32"/>
          <w:szCs w:val="32"/>
        </w:rPr>
        <w:t>》，现印发给你们，请认真贯彻执行。</w:t>
      </w:r>
    </w:p>
    <w:p w:rsidR="00BD7A1B" w:rsidRDefault="00BD7A1B" w:rsidP="00550F24">
      <w:pPr>
        <w:spacing w:line="580" w:lineRule="exact"/>
        <w:rPr>
          <w:rFonts w:ascii="仿宋_GB2312" w:eastAsia="仿宋_GB2312"/>
          <w:sz w:val="32"/>
          <w:szCs w:val="32"/>
        </w:rPr>
      </w:pPr>
    </w:p>
    <w:p w:rsidR="00BD7A1B" w:rsidRDefault="00BD7A1B" w:rsidP="00550F24">
      <w:pPr>
        <w:spacing w:line="580" w:lineRule="exact"/>
        <w:rPr>
          <w:rFonts w:ascii="仿宋_GB2312" w:eastAsia="仿宋_GB2312"/>
          <w:sz w:val="32"/>
          <w:szCs w:val="32"/>
        </w:rPr>
      </w:pPr>
    </w:p>
    <w:p w:rsidR="00BD7A1B" w:rsidRDefault="00BD7A1B" w:rsidP="00550F24">
      <w:pPr>
        <w:spacing w:line="580" w:lineRule="exact"/>
        <w:rPr>
          <w:rFonts w:ascii="仿宋_GB2312" w:eastAsia="仿宋_GB2312"/>
          <w:sz w:val="32"/>
          <w:szCs w:val="32"/>
        </w:rPr>
      </w:pPr>
    </w:p>
    <w:p w:rsidR="00BD7A1B" w:rsidRPr="00E264C1" w:rsidRDefault="00BD7A1B" w:rsidP="00410DD4">
      <w:pPr>
        <w:spacing w:line="580" w:lineRule="exact"/>
        <w:ind w:firstLineChars="1650" w:firstLine="5280"/>
        <w:rPr>
          <w:rFonts w:ascii="仿宋_GB2312" w:eastAsia="仿宋_GB2312"/>
          <w:sz w:val="32"/>
          <w:szCs w:val="32"/>
        </w:rPr>
      </w:pPr>
      <w:r w:rsidRPr="00E264C1">
        <w:rPr>
          <w:rFonts w:ascii="仿宋_GB2312" w:eastAsia="仿宋_GB2312" w:hint="eastAsia"/>
          <w:sz w:val="32"/>
          <w:szCs w:val="32"/>
        </w:rPr>
        <w:t>安吉县财政局</w:t>
      </w:r>
    </w:p>
    <w:p w:rsidR="00BD7A1B" w:rsidRPr="00E264C1" w:rsidRDefault="00BD7A1B" w:rsidP="00410DD4">
      <w:pPr>
        <w:spacing w:line="580" w:lineRule="exact"/>
        <w:ind w:firstLineChars="1550" w:firstLine="4960"/>
        <w:rPr>
          <w:rFonts w:ascii="仿宋_GB2312" w:eastAsia="仿宋_GB2312"/>
          <w:sz w:val="32"/>
          <w:szCs w:val="32"/>
        </w:rPr>
      </w:pPr>
      <w:smartTag w:uri="urn:schemas-microsoft-com:office:smarttags" w:element="chsdate">
        <w:smartTagPr>
          <w:attr w:name="Year" w:val="2020"/>
          <w:attr w:name="Month" w:val="10"/>
          <w:attr w:name="Day" w:val="26"/>
          <w:attr w:name="IsLunarDate" w:val="False"/>
          <w:attr w:name="IsROCDate" w:val="False"/>
        </w:smartTagPr>
        <w:r w:rsidRPr="00E264C1">
          <w:rPr>
            <w:rFonts w:ascii="仿宋_GB2312" w:eastAsia="仿宋_GB2312"/>
            <w:sz w:val="32"/>
            <w:szCs w:val="32"/>
          </w:rPr>
          <w:t>2020</w:t>
        </w:r>
        <w:r w:rsidRPr="00E264C1">
          <w:rPr>
            <w:rFonts w:ascii="仿宋_GB2312" w:eastAsia="仿宋_GB2312" w:hint="eastAsia"/>
            <w:sz w:val="32"/>
            <w:szCs w:val="32"/>
          </w:rPr>
          <w:t>年</w:t>
        </w:r>
        <w:r w:rsidRPr="00E264C1">
          <w:rPr>
            <w:rFonts w:ascii="仿宋_GB2312" w:eastAsia="仿宋_GB2312"/>
            <w:sz w:val="32"/>
            <w:szCs w:val="32"/>
          </w:rPr>
          <w:t>10</w:t>
        </w:r>
        <w:r w:rsidRPr="00E264C1">
          <w:rPr>
            <w:rFonts w:ascii="仿宋_GB2312" w:eastAsia="仿宋_GB2312" w:hint="eastAsia"/>
            <w:sz w:val="32"/>
            <w:szCs w:val="32"/>
          </w:rPr>
          <w:t>月</w:t>
        </w:r>
        <w:r w:rsidRPr="00E264C1">
          <w:rPr>
            <w:rFonts w:ascii="仿宋_GB2312" w:eastAsia="仿宋_GB2312"/>
            <w:sz w:val="32"/>
            <w:szCs w:val="32"/>
          </w:rPr>
          <w:t>26</w:t>
        </w:r>
        <w:r w:rsidRPr="00E264C1">
          <w:rPr>
            <w:rFonts w:ascii="仿宋_GB2312" w:eastAsia="仿宋_GB2312" w:hint="eastAsia"/>
            <w:sz w:val="32"/>
            <w:szCs w:val="32"/>
          </w:rPr>
          <w:t>日</w:t>
        </w:r>
      </w:smartTag>
    </w:p>
    <w:p w:rsidR="00BD7A1B" w:rsidRPr="00E264C1" w:rsidRDefault="00BD7A1B" w:rsidP="00550F24">
      <w:pPr>
        <w:spacing w:line="580" w:lineRule="exact"/>
        <w:rPr>
          <w:rFonts w:ascii="仿宋_GB2312" w:eastAsia="仿宋_GB2312"/>
          <w:sz w:val="32"/>
          <w:szCs w:val="32"/>
        </w:rPr>
      </w:pPr>
    </w:p>
    <w:p w:rsidR="00BD7A1B" w:rsidRDefault="00BD7A1B" w:rsidP="00B41CCB">
      <w:pPr>
        <w:spacing w:line="580" w:lineRule="exact"/>
        <w:jc w:val="center"/>
        <w:rPr>
          <w:rFonts w:ascii="方正小标宋简体" w:eastAsia="方正小标宋简体" w:hAnsi="黑体"/>
          <w:sz w:val="44"/>
          <w:szCs w:val="44"/>
        </w:rPr>
      </w:pPr>
      <w:r w:rsidRPr="00B41CCB">
        <w:rPr>
          <w:rFonts w:ascii="方正小标宋简体" w:eastAsia="方正小标宋简体" w:hAnsi="黑体" w:hint="eastAsia"/>
          <w:sz w:val="44"/>
          <w:szCs w:val="44"/>
        </w:rPr>
        <w:lastRenderedPageBreak/>
        <w:t>安吉县政府采购评审专家劳务报酬</w:t>
      </w:r>
    </w:p>
    <w:p w:rsidR="00BD7A1B" w:rsidRPr="00B41CCB" w:rsidRDefault="00BD7A1B" w:rsidP="00B41CCB">
      <w:pPr>
        <w:spacing w:line="580" w:lineRule="exact"/>
        <w:jc w:val="center"/>
        <w:rPr>
          <w:rFonts w:ascii="方正小标宋简体" w:eastAsia="方正小标宋简体" w:hAnsi="黑体"/>
          <w:sz w:val="44"/>
          <w:szCs w:val="44"/>
        </w:rPr>
      </w:pPr>
      <w:r w:rsidRPr="00B41CCB">
        <w:rPr>
          <w:rFonts w:ascii="方正小标宋简体" w:eastAsia="方正小标宋简体" w:hAnsi="黑体" w:hint="eastAsia"/>
          <w:sz w:val="44"/>
          <w:szCs w:val="44"/>
        </w:rPr>
        <w:t>支付标准</w:t>
      </w:r>
    </w:p>
    <w:p w:rsidR="00BD7A1B" w:rsidRPr="00E264C1" w:rsidRDefault="00BD7A1B" w:rsidP="00E264C1">
      <w:pPr>
        <w:spacing w:line="580" w:lineRule="exact"/>
        <w:rPr>
          <w:rFonts w:ascii="仿宋_GB2312" w:eastAsia="仿宋_GB2312"/>
          <w:sz w:val="32"/>
          <w:szCs w:val="32"/>
          <w:shd w:val="clear" w:color="auto" w:fill="FFFFFF"/>
        </w:rPr>
      </w:pPr>
    </w:p>
    <w:p w:rsidR="00BD7A1B" w:rsidRPr="00E264C1" w:rsidRDefault="00BD7A1B" w:rsidP="00430AAB">
      <w:pPr>
        <w:spacing w:line="580" w:lineRule="exact"/>
        <w:ind w:firstLineChars="200" w:firstLine="643"/>
        <w:rPr>
          <w:rFonts w:ascii="仿宋_GB2312" w:eastAsia="仿宋_GB2312" w:hAnsi="仿宋_GB2312" w:cs="仿宋_GB2312"/>
          <w:sz w:val="32"/>
          <w:szCs w:val="32"/>
        </w:rPr>
      </w:pPr>
      <w:r w:rsidRPr="00430AAB">
        <w:rPr>
          <w:rFonts w:ascii="仿宋_GB2312" w:eastAsia="仿宋_GB2312" w:hAnsi="仿宋_GB2312" w:cs="仿宋_GB2312" w:hint="eastAsia"/>
          <w:b/>
          <w:sz w:val="32"/>
          <w:szCs w:val="32"/>
        </w:rPr>
        <w:t>第一条</w:t>
      </w:r>
      <w:r w:rsidRPr="00E264C1">
        <w:rPr>
          <w:rFonts w:ascii="仿宋_GB2312" w:eastAsia="仿宋_GB2312" w:hAnsi="仿宋_GB2312" w:cs="仿宋_GB2312"/>
          <w:sz w:val="32"/>
          <w:szCs w:val="32"/>
        </w:rPr>
        <w:t xml:space="preserve">  </w:t>
      </w:r>
      <w:r w:rsidRPr="00E264C1">
        <w:rPr>
          <w:rFonts w:ascii="仿宋_GB2312" w:eastAsia="仿宋_GB2312" w:hAnsi="仿宋_GB2312" w:cs="仿宋_GB2312" w:hint="eastAsia"/>
          <w:sz w:val="32"/>
          <w:szCs w:val="32"/>
        </w:rPr>
        <w:t>本标准适用于公开招标、邀请招标、竞争性谈判、竞争性磋商、单一来源、询价、论证、复议、履约验收等政府采购项目的评审专家劳务报酬发放。</w:t>
      </w:r>
    </w:p>
    <w:p w:rsidR="00BD7A1B" w:rsidRPr="00E264C1" w:rsidRDefault="00BD7A1B" w:rsidP="00430AAB">
      <w:pPr>
        <w:spacing w:line="580" w:lineRule="exact"/>
        <w:ind w:firstLineChars="200" w:firstLine="643"/>
        <w:rPr>
          <w:rFonts w:ascii="仿宋_GB2312" w:eastAsia="仿宋_GB2312" w:hAnsi="仿宋_GB2312" w:cs="仿宋_GB2312"/>
          <w:sz w:val="32"/>
          <w:szCs w:val="32"/>
        </w:rPr>
      </w:pPr>
      <w:r w:rsidRPr="00430AAB">
        <w:rPr>
          <w:rFonts w:ascii="仿宋_GB2312" w:eastAsia="仿宋_GB2312" w:hAnsi="仿宋_GB2312" w:cs="仿宋_GB2312" w:hint="eastAsia"/>
          <w:b/>
          <w:sz w:val="32"/>
          <w:szCs w:val="32"/>
        </w:rPr>
        <w:t>第二条</w:t>
      </w:r>
      <w:r w:rsidRPr="00E264C1">
        <w:rPr>
          <w:rFonts w:ascii="仿宋_GB2312" w:eastAsia="仿宋_GB2312" w:hAnsi="仿宋_GB2312" w:cs="仿宋_GB2312"/>
          <w:sz w:val="32"/>
          <w:szCs w:val="32"/>
        </w:rPr>
        <w:t xml:space="preserve">  </w:t>
      </w:r>
      <w:r w:rsidRPr="00E264C1">
        <w:rPr>
          <w:rFonts w:ascii="仿宋_GB2312" w:eastAsia="仿宋_GB2312" w:hAnsi="仿宋_GB2312" w:cs="仿宋_GB2312" w:hint="eastAsia"/>
          <w:sz w:val="32"/>
          <w:szCs w:val="32"/>
        </w:rPr>
        <w:t>进入安吉县“政府采购云平台专家库”参与政府采购评审工作的专家劳务报酬（以下简称评审费），集中采购机构或采购人应按本标准执行。</w:t>
      </w:r>
    </w:p>
    <w:p w:rsidR="00BD7A1B" w:rsidRPr="00E264C1" w:rsidRDefault="00BD7A1B" w:rsidP="00430AAB">
      <w:pPr>
        <w:spacing w:line="580" w:lineRule="exact"/>
        <w:ind w:firstLineChars="200" w:firstLine="643"/>
        <w:rPr>
          <w:rFonts w:ascii="仿宋_GB2312" w:eastAsia="仿宋_GB2312" w:hAnsi="仿宋_GB2312" w:cs="仿宋_GB2312"/>
          <w:sz w:val="32"/>
          <w:szCs w:val="32"/>
        </w:rPr>
      </w:pPr>
      <w:r w:rsidRPr="00430AAB">
        <w:rPr>
          <w:rFonts w:ascii="仿宋_GB2312" w:eastAsia="仿宋_GB2312" w:hAnsi="仿宋_GB2312" w:cs="仿宋_GB2312" w:hint="eastAsia"/>
          <w:b/>
          <w:sz w:val="32"/>
          <w:szCs w:val="32"/>
        </w:rPr>
        <w:t>第三条</w:t>
      </w:r>
      <w:r w:rsidRPr="00E264C1">
        <w:rPr>
          <w:rFonts w:ascii="仿宋_GB2312" w:eastAsia="仿宋_GB2312" w:hAnsi="仿宋_GB2312" w:cs="仿宋_GB2312"/>
          <w:sz w:val="32"/>
          <w:szCs w:val="32"/>
        </w:rPr>
        <w:t xml:space="preserve">  </w:t>
      </w:r>
      <w:r w:rsidRPr="00E264C1">
        <w:rPr>
          <w:rFonts w:ascii="仿宋_GB2312" w:eastAsia="仿宋_GB2312" w:hAnsi="仿宋_GB2312" w:cs="仿宋_GB2312" w:hint="eastAsia"/>
          <w:sz w:val="32"/>
          <w:szCs w:val="32"/>
        </w:rPr>
        <w:t>评审费按照评审专家的评审时间计算，评审时间从评审通知规定的开始时间起算，到提交评审报告结束。</w:t>
      </w:r>
    </w:p>
    <w:p w:rsidR="00BD7A1B" w:rsidRPr="00E264C1" w:rsidRDefault="00BD7A1B" w:rsidP="00E264C1">
      <w:pPr>
        <w:spacing w:line="580" w:lineRule="exact"/>
        <w:ind w:firstLineChars="200" w:firstLine="640"/>
        <w:rPr>
          <w:rFonts w:ascii="仿宋_GB2312" w:eastAsia="仿宋_GB2312" w:hAnsi="仿宋_GB2312" w:cs="仿宋_GB2312"/>
          <w:sz w:val="32"/>
          <w:szCs w:val="32"/>
        </w:rPr>
      </w:pPr>
      <w:r w:rsidRPr="00E264C1">
        <w:rPr>
          <w:rFonts w:ascii="仿宋_GB2312" w:eastAsia="仿宋_GB2312" w:hAnsi="仿宋_GB2312" w:cs="仿宋_GB2312" w:hint="eastAsia"/>
          <w:sz w:val="32"/>
          <w:szCs w:val="32"/>
        </w:rPr>
        <w:t>（一）评审费以每小时</w:t>
      </w:r>
      <w:r w:rsidRPr="00E264C1">
        <w:rPr>
          <w:rFonts w:ascii="仿宋_GB2312" w:eastAsia="仿宋_GB2312" w:hAnsi="仿宋_GB2312" w:cs="仿宋_GB2312"/>
          <w:sz w:val="32"/>
          <w:szCs w:val="32"/>
        </w:rPr>
        <w:t>150</w:t>
      </w:r>
      <w:r w:rsidRPr="00E264C1">
        <w:rPr>
          <w:rFonts w:ascii="仿宋_GB2312" w:eastAsia="仿宋_GB2312" w:hAnsi="仿宋_GB2312" w:cs="仿宋_GB2312" w:hint="eastAsia"/>
          <w:sz w:val="32"/>
          <w:szCs w:val="32"/>
        </w:rPr>
        <w:t>元</w:t>
      </w:r>
      <w:r w:rsidRPr="00E264C1">
        <w:rPr>
          <w:rFonts w:ascii="仿宋_GB2312" w:eastAsia="仿宋_GB2312" w:hAnsi="仿宋_GB2312" w:cs="仿宋_GB2312"/>
          <w:sz w:val="32"/>
          <w:szCs w:val="32"/>
        </w:rPr>
        <w:t>/</w:t>
      </w:r>
      <w:r w:rsidRPr="00E264C1">
        <w:rPr>
          <w:rFonts w:ascii="仿宋_GB2312" w:eastAsia="仿宋_GB2312" w:hAnsi="仿宋_GB2312" w:cs="仿宋_GB2312" w:hint="eastAsia"/>
          <w:sz w:val="32"/>
          <w:szCs w:val="32"/>
        </w:rPr>
        <w:t>人作为支付标准，不足</w:t>
      </w:r>
      <w:r w:rsidRPr="00E264C1">
        <w:rPr>
          <w:rFonts w:ascii="仿宋_GB2312" w:eastAsia="仿宋_GB2312" w:hAnsi="仿宋_GB2312" w:cs="仿宋_GB2312"/>
          <w:sz w:val="32"/>
          <w:szCs w:val="32"/>
        </w:rPr>
        <w:t>1</w:t>
      </w:r>
      <w:r w:rsidRPr="00E264C1">
        <w:rPr>
          <w:rFonts w:ascii="仿宋_GB2312" w:eastAsia="仿宋_GB2312" w:hAnsi="仿宋_GB2312" w:cs="仿宋_GB2312" w:hint="eastAsia"/>
          <w:sz w:val="32"/>
          <w:szCs w:val="32"/>
        </w:rPr>
        <w:t>小时的按</w:t>
      </w:r>
      <w:r w:rsidRPr="00E264C1">
        <w:rPr>
          <w:rFonts w:ascii="仿宋_GB2312" w:eastAsia="仿宋_GB2312" w:hAnsi="仿宋_GB2312" w:cs="仿宋_GB2312"/>
          <w:sz w:val="32"/>
          <w:szCs w:val="32"/>
        </w:rPr>
        <w:t>1</w:t>
      </w:r>
      <w:r w:rsidRPr="00E264C1">
        <w:rPr>
          <w:rFonts w:ascii="仿宋_GB2312" w:eastAsia="仿宋_GB2312" w:hAnsi="仿宋_GB2312" w:cs="仿宋_GB2312" w:hint="eastAsia"/>
          <w:sz w:val="32"/>
          <w:szCs w:val="32"/>
        </w:rPr>
        <w:t>小时计算；每天（</w:t>
      </w:r>
      <w:r w:rsidRPr="00E264C1">
        <w:rPr>
          <w:rFonts w:ascii="仿宋_GB2312" w:eastAsia="仿宋_GB2312" w:hAnsi="仿宋_GB2312" w:cs="仿宋_GB2312"/>
          <w:sz w:val="32"/>
          <w:szCs w:val="32"/>
        </w:rPr>
        <w:t>8</w:t>
      </w:r>
      <w:r w:rsidRPr="00E264C1">
        <w:rPr>
          <w:rFonts w:ascii="仿宋_GB2312" w:eastAsia="仿宋_GB2312" w:hAnsi="仿宋_GB2312" w:cs="仿宋_GB2312" w:hint="eastAsia"/>
          <w:sz w:val="32"/>
          <w:szCs w:val="32"/>
        </w:rPr>
        <w:t>小时）评审费最高不超过</w:t>
      </w:r>
      <w:r w:rsidRPr="00E264C1">
        <w:rPr>
          <w:rFonts w:ascii="仿宋_GB2312" w:eastAsia="仿宋_GB2312" w:hAnsi="仿宋_GB2312" w:cs="仿宋_GB2312"/>
          <w:sz w:val="32"/>
          <w:szCs w:val="32"/>
        </w:rPr>
        <w:t>1000</w:t>
      </w:r>
      <w:r w:rsidRPr="00E264C1">
        <w:rPr>
          <w:rFonts w:ascii="仿宋_GB2312" w:eastAsia="仿宋_GB2312" w:hAnsi="仿宋_GB2312" w:cs="仿宋_GB2312" w:hint="eastAsia"/>
          <w:sz w:val="32"/>
          <w:szCs w:val="32"/>
        </w:rPr>
        <w:t>元。连续评审时间超过</w:t>
      </w:r>
      <w:r w:rsidRPr="00E264C1">
        <w:rPr>
          <w:rFonts w:ascii="仿宋_GB2312" w:eastAsia="仿宋_GB2312" w:hAnsi="仿宋_GB2312" w:cs="仿宋_GB2312"/>
          <w:sz w:val="32"/>
          <w:szCs w:val="32"/>
        </w:rPr>
        <w:t>8</w:t>
      </w:r>
      <w:r w:rsidRPr="00E264C1">
        <w:rPr>
          <w:rFonts w:ascii="仿宋_GB2312" w:eastAsia="仿宋_GB2312" w:hAnsi="仿宋_GB2312" w:cs="仿宋_GB2312" w:hint="eastAsia"/>
          <w:sz w:val="32"/>
          <w:szCs w:val="32"/>
        </w:rPr>
        <w:t>小时的，每超过</w:t>
      </w:r>
      <w:r w:rsidRPr="00E264C1">
        <w:rPr>
          <w:rFonts w:ascii="仿宋_GB2312" w:eastAsia="仿宋_GB2312" w:hAnsi="仿宋_GB2312" w:cs="仿宋_GB2312"/>
          <w:sz w:val="32"/>
          <w:szCs w:val="32"/>
        </w:rPr>
        <w:t>1</w:t>
      </w:r>
      <w:r w:rsidRPr="00E264C1">
        <w:rPr>
          <w:rFonts w:ascii="仿宋_GB2312" w:eastAsia="仿宋_GB2312" w:hAnsi="仿宋_GB2312" w:cs="仿宋_GB2312" w:hint="eastAsia"/>
          <w:sz w:val="32"/>
          <w:szCs w:val="32"/>
        </w:rPr>
        <w:t>小时增加</w:t>
      </w:r>
      <w:r w:rsidRPr="00E264C1">
        <w:rPr>
          <w:rFonts w:ascii="仿宋_GB2312" w:eastAsia="仿宋_GB2312" w:hAnsi="仿宋_GB2312" w:cs="仿宋_GB2312"/>
          <w:sz w:val="32"/>
          <w:szCs w:val="32"/>
        </w:rPr>
        <w:t>100</w:t>
      </w:r>
      <w:r w:rsidRPr="00E264C1">
        <w:rPr>
          <w:rFonts w:ascii="仿宋_GB2312" w:eastAsia="仿宋_GB2312" w:hAnsi="仿宋_GB2312" w:cs="仿宋_GB2312" w:hint="eastAsia"/>
          <w:sz w:val="32"/>
          <w:szCs w:val="32"/>
        </w:rPr>
        <w:t>元</w:t>
      </w:r>
      <w:r w:rsidRPr="00E264C1">
        <w:rPr>
          <w:rFonts w:ascii="仿宋_GB2312" w:eastAsia="仿宋_GB2312" w:hAnsi="仿宋_GB2312" w:cs="仿宋_GB2312"/>
          <w:sz w:val="32"/>
          <w:szCs w:val="32"/>
        </w:rPr>
        <w:t>/</w:t>
      </w:r>
      <w:r w:rsidRPr="00E264C1">
        <w:rPr>
          <w:rFonts w:ascii="仿宋_GB2312" w:eastAsia="仿宋_GB2312" w:hAnsi="仿宋_GB2312" w:cs="仿宋_GB2312" w:hint="eastAsia"/>
          <w:sz w:val="32"/>
          <w:szCs w:val="32"/>
        </w:rPr>
        <w:t>人。</w:t>
      </w:r>
    </w:p>
    <w:p w:rsidR="00BD7A1B" w:rsidRPr="00E264C1" w:rsidRDefault="00BD7A1B" w:rsidP="00E264C1">
      <w:pPr>
        <w:spacing w:line="580" w:lineRule="exact"/>
        <w:ind w:firstLineChars="200" w:firstLine="640"/>
        <w:rPr>
          <w:rFonts w:ascii="仿宋_GB2312" w:eastAsia="仿宋_GB2312" w:hAnsi="仿宋_GB2312" w:cs="仿宋_GB2312"/>
          <w:sz w:val="32"/>
          <w:szCs w:val="32"/>
        </w:rPr>
      </w:pPr>
      <w:r w:rsidRPr="00E264C1">
        <w:rPr>
          <w:rFonts w:ascii="仿宋_GB2312" w:eastAsia="仿宋_GB2312" w:hAnsi="仿宋_GB2312" w:cs="仿宋_GB2312" w:hint="eastAsia"/>
          <w:sz w:val="32"/>
          <w:szCs w:val="32"/>
        </w:rPr>
        <w:t>（二）到达评审现场后，项目未进行评审或专家因回避等原因未参与评审的，按每次</w:t>
      </w:r>
      <w:r w:rsidRPr="00E264C1">
        <w:rPr>
          <w:rFonts w:ascii="仿宋_GB2312" w:eastAsia="仿宋_GB2312" w:hAnsi="仿宋_GB2312" w:cs="仿宋_GB2312"/>
          <w:sz w:val="32"/>
          <w:szCs w:val="32"/>
        </w:rPr>
        <w:t>100</w:t>
      </w:r>
      <w:r w:rsidRPr="00E264C1">
        <w:rPr>
          <w:rFonts w:ascii="仿宋_GB2312" w:eastAsia="仿宋_GB2312" w:hAnsi="仿宋_GB2312" w:cs="仿宋_GB2312" w:hint="eastAsia"/>
          <w:sz w:val="32"/>
          <w:szCs w:val="32"/>
        </w:rPr>
        <w:t>元</w:t>
      </w:r>
      <w:r w:rsidRPr="00E264C1">
        <w:rPr>
          <w:rFonts w:ascii="仿宋_GB2312" w:eastAsia="仿宋_GB2312" w:hAnsi="仿宋_GB2312" w:cs="仿宋_GB2312"/>
          <w:sz w:val="32"/>
          <w:szCs w:val="32"/>
        </w:rPr>
        <w:t>/</w:t>
      </w:r>
      <w:r w:rsidRPr="00E264C1">
        <w:rPr>
          <w:rFonts w:ascii="仿宋_GB2312" w:eastAsia="仿宋_GB2312" w:hAnsi="仿宋_GB2312" w:cs="仿宋_GB2312" w:hint="eastAsia"/>
          <w:sz w:val="32"/>
          <w:szCs w:val="32"/>
        </w:rPr>
        <w:t>人的标准发放，项目评审后中止程序的，按实际评审时间计算，参照第（一）款执行；</w:t>
      </w:r>
    </w:p>
    <w:p w:rsidR="00BD7A1B" w:rsidRPr="00E264C1" w:rsidRDefault="00BD7A1B" w:rsidP="00E264C1">
      <w:pPr>
        <w:spacing w:line="580" w:lineRule="exact"/>
        <w:ind w:firstLineChars="200" w:firstLine="640"/>
        <w:rPr>
          <w:rFonts w:ascii="仿宋_GB2312" w:eastAsia="仿宋_GB2312" w:hAnsi="仿宋_GB2312" w:cs="仿宋_GB2312"/>
          <w:sz w:val="32"/>
          <w:szCs w:val="32"/>
        </w:rPr>
      </w:pPr>
      <w:r w:rsidRPr="00E264C1">
        <w:rPr>
          <w:rFonts w:ascii="仿宋_GB2312" w:eastAsia="仿宋_GB2312" w:hAnsi="仿宋_GB2312" w:cs="仿宋_GB2312" w:hint="eastAsia"/>
          <w:sz w:val="32"/>
          <w:szCs w:val="32"/>
        </w:rPr>
        <w:t>（三）同一项目由原评审委员会复评、复议的，参照第（一）款执行，因专家评审错误造成的除外。</w:t>
      </w:r>
    </w:p>
    <w:p w:rsidR="00BD7A1B" w:rsidRPr="00E264C1" w:rsidRDefault="00BD7A1B" w:rsidP="00430AAB">
      <w:pPr>
        <w:spacing w:line="580" w:lineRule="exact"/>
        <w:ind w:firstLineChars="200" w:firstLine="643"/>
        <w:rPr>
          <w:rFonts w:ascii="仿宋_GB2312" w:eastAsia="仿宋_GB2312" w:hAnsi="仿宋_GB2312" w:cs="仿宋_GB2312"/>
          <w:sz w:val="32"/>
          <w:szCs w:val="32"/>
        </w:rPr>
      </w:pPr>
      <w:r w:rsidRPr="00430AAB">
        <w:rPr>
          <w:rFonts w:ascii="仿宋_GB2312" w:eastAsia="仿宋_GB2312" w:hAnsi="仿宋_GB2312" w:cs="仿宋_GB2312" w:hint="eastAsia"/>
          <w:b/>
          <w:sz w:val="32"/>
          <w:szCs w:val="32"/>
        </w:rPr>
        <w:t>第四条</w:t>
      </w:r>
      <w:r w:rsidRPr="00E264C1">
        <w:rPr>
          <w:rFonts w:ascii="仿宋_GB2312" w:eastAsia="仿宋_GB2312" w:hAnsi="仿宋_GB2312" w:cs="仿宋_GB2312"/>
          <w:sz w:val="32"/>
          <w:szCs w:val="32"/>
        </w:rPr>
        <w:t xml:space="preserve">  </w:t>
      </w:r>
      <w:r w:rsidRPr="00E264C1">
        <w:rPr>
          <w:rFonts w:ascii="仿宋_GB2312" w:eastAsia="仿宋_GB2312" w:hAnsi="仿宋_GB2312" w:cs="仿宋_GB2312" w:hint="eastAsia"/>
          <w:sz w:val="32"/>
          <w:szCs w:val="32"/>
        </w:rPr>
        <w:t>安吉县内评审专家往返交通费、误工费包含在评审费中，不再另行支付。</w:t>
      </w:r>
    </w:p>
    <w:p w:rsidR="00BD7A1B" w:rsidRPr="00E264C1" w:rsidRDefault="00BD7A1B" w:rsidP="00430AAB">
      <w:pPr>
        <w:spacing w:line="580" w:lineRule="exact"/>
        <w:ind w:firstLineChars="200" w:firstLine="643"/>
        <w:rPr>
          <w:rFonts w:ascii="仿宋_GB2312" w:eastAsia="仿宋_GB2312" w:hAnsi="仿宋_GB2312" w:cs="仿宋_GB2312"/>
          <w:sz w:val="32"/>
          <w:szCs w:val="32"/>
        </w:rPr>
      </w:pPr>
      <w:r w:rsidRPr="00430AAB">
        <w:rPr>
          <w:rFonts w:ascii="仿宋_GB2312" w:eastAsia="仿宋_GB2312" w:hAnsi="仿宋_GB2312" w:cs="仿宋_GB2312" w:hint="eastAsia"/>
          <w:b/>
          <w:sz w:val="32"/>
          <w:szCs w:val="32"/>
        </w:rPr>
        <w:t>第五条</w:t>
      </w:r>
      <w:r w:rsidRPr="00E264C1">
        <w:rPr>
          <w:rFonts w:ascii="仿宋_GB2312" w:eastAsia="仿宋_GB2312" w:hAnsi="仿宋_GB2312" w:cs="仿宋_GB2312"/>
          <w:sz w:val="32"/>
          <w:szCs w:val="32"/>
        </w:rPr>
        <w:t xml:space="preserve">  </w:t>
      </w:r>
      <w:r w:rsidRPr="00E264C1">
        <w:rPr>
          <w:rFonts w:ascii="仿宋_GB2312" w:eastAsia="仿宋_GB2312" w:hAnsi="仿宋_GB2312" w:cs="仿宋_GB2312" w:hint="eastAsia"/>
          <w:sz w:val="32"/>
          <w:szCs w:val="32"/>
        </w:rPr>
        <w:t>邀请安吉县外异地专家参加评审的，除参照以上评</w:t>
      </w:r>
      <w:r w:rsidRPr="00E264C1">
        <w:rPr>
          <w:rFonts w:ascii="仿宋_GB2312" w:eastAsia="仿宋_GB2312" w:hAnsi="仿宋_GB2312" w:cs="仿宋_GB2312" w:hint="eastAsia"/>
          <w:sz w:val="32"/>
          <w:szCs w:val="32"/>
        </w:rPr>
        <w:lastRenderedPageBreak/>
        <w:t>审费标准外，还可参照采购人执行的差旅费管理办法相应标准，由评审专家向集中采购机构或采购人凭据报销其往返的城市间交通费。</w:t>
      </w:r>
    </w:p>
    <w:p w:rsidR="00BD7A1B" w:rsidRPr="00E264C1" w:rsidRDefault="00BD7A1B" w:rsidP="00E264C1">
      <w:pPr>
        <w:spacing w:line="580" w:lineRule="exact"/>
        <w:ind w:firstLineChars="200" w:firstLine="640"/>
        <w:rPr>
          <w:rFonts w:ascii="仿宋_GB2312" w:eastAsia="仿宋_GB2312" w:hAnsi="仿宋_GB2312" w:cs="仿宋_GB2312"/>
          <w:sz w:val="32"/>
          <w:szCs w:val="32"/>
        </w:rPr>
      </w:pPr>
      <w:r w:rsidRPr="00E264C1">
        <w:rPr>
          <w:rFonts w:ascii="仿宋_GB2312" w:eastAsia="仿宋_GB2312" w:hAnsi="仿宋_GB2312" w:cs="仿宋_GB2312" w:hint="eastAsia"/>
          <w:sz w:val="32"/>
          <w:szCs w:val="32"/>
        </w:rPr>
        <w:t>评审专家在评审期间不得发放食宿费，确需安排食宿的，由集中采购机构或采购人提供。</w:t>
      </w:r>
    </w:p>
    <w:p w:rsidR="00BD7A1B" w:rsidRPr="00E264C1" w:rsidRDefault="00BD7A1B" w:rsidP="00E264C1">
      <w:pPr>
        <w:spacing w:line="580" w:lineRule="exact"/>
        <w:ind w:firstLineChars="200" w:firstLine="640"/>
        <w:rPr>
          <w:rFonts w:ascii="仿宋_GB2312" w:eastAsia="仿宋_GB2312" w:hAnsi="仿宋_GB2312" w:cs="仿宋_GB2312"/>
          <w:sz w:val="32"/>
          <w:szCs w:val="32"/>
        </w:rPr>
      </w:pPr>
      <w:r w:rsidRPr="00E264C1">
        <w:rPr>
          <w:rFonts w:ascii="仿宋_GB2312" w:eastAsia="仿宋_GB2312" w:hAnsi="仿宋_GB2312" w:cs="仿宋_GB2312" w:hint="eastAsia"/>
          <w:sz w:val="32"/>
          <w:szCs w:val="32"/>
        </w:rPr>
        <w:t>相关费用应在集采机构或采购人项目预算中列支，分列“劳务费”、“其他商品服务支出”科目。</w:t>
      </w:r>
    </w:p>
    <w:p w:rsidR="00BD7A1B" w:rsidRPr="00E264C1" w:rsidRDefault="00BD7A1B" w:rsidP="00430AAB">
      <w:pPr>
        <w:spacing w:line="580" w:lineRule="exact"/>
        <w:ind w:firstLineChars="200" w:firstLine="643"/>
        <w:rPr>
          <w:rFonts w:ascii="仿宋_GB2312" w:eastAsia="仿宋_GB2312" w:hAnsi="仿宋_GB2312" w:cs="仿宋_GB2312"/>
          <w:sz w:val="32"/>
          <w:szCs w:val="32"/>
        </w:rPr>
      </w:pPr>
      <w:r w:rsidRPr="00430AAB">
        <w:rPr>
          <w:rFonts w:ascii="仿宋_GB2312" w:eastAsia="仿宋_GB2312" w:hAnsi="仿宋_GB2312" w:cs="仿宋_GB2312" w:hint="eastAsia"/>
          <w:b/>
          <w:sz w:val="32"/>
          <w:szCs w:val="32"/>
        </w:rPr>
        <w:t>第六条</w:t>
      </w:r>
      <w:r w:rsidRPr="00430AAB">
        <w:rPr>
          <w:rFonts w:ascii="仿宋_GB2312" w:eastAsia="仿宋_GB2312" w:hAnsi="仿宋_GB2312" w:cs="仿宋_GB2312"/>
          <w:b/>
          <w:sz w:val="32"/>
          <w:szCs w:val="32"/>
        </w:rPr>
        <w:t xml:space="preserve">  </w:t>
      </w:r>
      <w:r w:rsidRPr="00E264C1">
        <w:rPr>
          <w:rFonts w:ascii="仿宋_GB2312" w:eastAsia="仿宋_GB2312" w:hAnsi="仿宋_GB2312" w:cs="仿宋_GB2312" w:hint="eastAsia"/>
          <w:sz w:val="32"/>
          <w:szCs w:val="32"/>
        </w:rPr>
        <w:t>评审专家地域一般按照专家工作单位所在地确定，已退休的专家可按照身份证上户籍所在地等有效证明确定。</w:t>
      </w:r>
    </w:p>
    <w:p w:rsidR="00BD7A1B" w:rsidRPr="00E264C1" w:rsidRDefault="00BD7A1B" w:rsidP="00430AAB">
      <w:pPr>
        <w:spacing w:line="580" w:lineRule="exact"/>
        <w:ind w:firstLineChars="200" w:firstLine="643"/>
        <w:rPr>
          <w:rFonts w:ascii="仿宋_GB2312" w:eastAsia="仿宋_GB2312" w:hAnsi="仿宋_GB2312" w:cs="仿宋_GB2312"/>
          <w:sz w:val="32"/>
          <w:szCs w:val="32"/>
        </w:rPr>
      </w:pPr>
      <w:r w:rsidRPr="00430AAB">
        <w:rPr>
          <w:rFonts w:ascii="仿宋_GB2312" w:eastAsia="仿宋_GB2312" w:hAnsi="仿宋_GB2312" w:cs="仿宋_GB2312" w:hint="eastAsia"/>
          <w:b/>
          <w:sz w:val="32"/>
          <w:szCs w:val="32"/>
        </w:rPr>
        <w:t>第七条</w:t>
      </w:r>
      <w:r w:rsidRPr="00E264C1">
        <w:rPr>
          <w:rFonts w:ascii="仿宋_GB2312" w:eastAsia="仿宋_GB2312" w:hAnsi="仿宋_GB2312" w:cs="仿宋_GB2312"/>
          <w:sz w:val="32"/>
          <w:szCs w:val="32"/>
        </w:rPr>
        <w:t xml:space="preserve">  </w:t>
      </w:r>
      <w:r w:rsidRPr="00E264C1">
        <w:rPr>
          <w:rFonts w:ascii="仿宋_GB2312" w:eastAsia="仿宋_GB2312" w:hAnsi="仿宋_GB2312" w:cs="仿宋_GB2312" w:hint="eastAsia"/>
          <w:sz w:val="32"/>
          <w:szCs w:val="32"/>
        </w:rPr>
        <w:t>评审专家未完成评审工作擅自离开评审现场，或者在评审活动中有违法违规行为的，不得获取劳务报酬和报销异地评审差旅费。评审专家以外的其他人员不得获取评审劳务报酬。</w:t>
      </w:r>
    </w:p>
    <w:p w:rsidR="00BD7A1B" w:rsidRPr="00E264C1" w:rsidRDefault="00BD7A1B" w:rsidP="00430AAB">
      <w:pPr>
        <w:spacing w:line="580" w:lineRule="exact"/>
        <w:ind w:firstLineChars="200" w:firstLine="643"/>
        <w:rPr>
          <w:rFonts w:ascii="仿宋_GB2312" w:eastAsia="仿宋_GB2312" w:hAnsi="仿宋_GB2312" w:cs="仿宋_GB2312"/>
          <w:sz w:val="32"/>
          <w:szCs w:val="32"/>
        </w:rPr>
      </w:pPr>
      <w:r w:rsidRPr="00430AAB">
        <w:rPr>
          <w:rFonts w:ascii="仿宋_GB2312" w:eastAsia="仿宋_GB2312" w:hAnsi="仿宋_GB2312" w:cs="仿宋_GB2312" w:hint="eastAsia"/>
          <w:b/>
          <w:sz w:val="32"/>
          <w:szCs w:val="32"/>
        </w:rPr>
        <w:t>第八条</w:t>
      </w:r>
      <w:r w:rsidRPr="00E264C1">
        <w:rPr>
          <w:rFonts w:ascii="仿宋_GB2312" w:eastAsia="仿宋_GB2312" w:hAnsi="仿宋_GB2312" w:cs="仿宋_GB2312"/>
          <w:sz w:val="32"/>
          <w:szCs w:val="32"/>
        </w:rPr>
        <w:t xml:space="preserve">  </w:t>
      </w:r>
      <w:r w:rsidRPr="00E264C1">
        <w:rPr>
          <w:rFonts w:ascii="仿宋_GB2312" w:eastAsia="仿宋_GB2312" w:hAnsi="仿宋_GB2312" w:cs="仿宋_GB2312" w:hint="eastAsia"/>
          <w:sz w:val="32"/>
          <w:szCs w:val="32"/>
        </w:rPr>
        <w:t>从省库或市库抽取专家参加评审的，分别参照省市各级标准执行。</w:t>
      </w:r>
      <w:r w:rsidRPr="00E264C1">
        <w:rPr>
          <w:rFonts w:ascii="仿宋_GB2312" w:eastAsia="仿宋_GB2312" w:hAnsi="仿宋_GB2312" w:cs="仿宋_GB2312"/>
          <w:sz w:val="32"/>
          <w:szCs w:val="32"/>
        </w:rPr>
        <w:t xml:space="preserve">  </w:t>
      </w:r>
    </w:p>
    <w:p w:rsidR="00BD7A1B" w:rsidRPr="00430AAB" w:rsidRDefault="00BD7A1B" w:rsidP="00430AAB">
      <w:pPr>
        <w:spacing w:line="580" w:lineRule="exact"/>
        <w:ind w:firstLineChars="200" w:firstLine="643"/>
        <w:rPr>
          <w:rFonts w:ascii="仿宋_GB2312" w:eastAsia="仿宋_GB2312" w:hAnsi="仿宋_GB2312" w:cs="仿宋_GB2312"/>
          <w:sz w:val="32"/>
          <w:szCs w:val="32"/>
        </w:rPr>
      </w:pPr>
      <w:r w:rsidRPr="00430AAB">
        <w:rPr>
          <w:rFonts w:ascii="仿宋_GB2312" w:eastAsia="仿宋_GB2312" w:hAnsi="仿宋_GB2312" w:cs="仿宋_GB2312" w:hint="eastAsia"/>
          <w:b/>
          <w:sz w:val="32"/>
          <w:szCs w:val="32"/>
        </w:rPr>
        <w:t>第九条</w:t>
      </w:r>
      <w:r w:rsidRPr="00430AAB">
        <w:rPr>
          <w:rFonts w:ascii="仿宋_GB2312" w:eastAsia="仿宋_GB2312" w:hAnsi="仿宋_GB2312" w:cs="仿宋_GB2312"/>
          <w:b/>
          <w:sz w:val="32"/>
          <w:szCs w:val="32"/>
        </w:rPr>
        <w:t xml:space="preserve"> </w:t>
      </w:r>
      <w:r w:rsidRPr="00E264C1">
        <w:rPr>
          <w:rFonts w:ascii="仿宋_GB2312" w:eastAsia="仿宋_GB2312" w:hAnsi="仿宋_GB2312" w:cs="仿宋_GB2312"/>
          <w:sz w:val="32"/>
          <w:szCs w:val="32"/>
        </w:rPr>
        <w:t xml:space="preserve"> </w:t>
      </w:r>
      <w:r w:rsidRPr="00E264C1">
        <w:rPr>
          <w:rFonts w:ascii="仿宋_GB2312" w:eastAsia="仿宋_GB2312" w:hAnsi="仿宋_GB2312" w:cs="仿宋_GB2312" w:hint="eastAsia"/>
          <w:sz w:val="32"/>
          <w:szCs w:val="32"/>
        </w:rPr>
        <w:t>集中采购机构或采购人应在评审结束后制作《</w:t>
      </w:r>
      <w:r w:rsidRPr="00E264C1">
        <w:rPr>
          <w:rFonts w:ascii="仿宋_GB2312" w:eastAsia="仿宋_GB2312" w:hint="eastAsia"/>
          <w:sz w:val="32"/>
          <w:szCs w:val="32"/>
        </w:rPr>
        <w:t>安吉县政府采购专家评审费签收确认单</w:t>
      </w:r>
      <w:r w:rsidRPr="00E264C1">
        <w:rPr>
          <w:rFonts w:ascii="仿宋_GB2312" w:eastAsia="仿宋_GB2312" w:hAnsi="仿宋_GB2312" w:cs="仿宋_GB2312" w:hint="eastAsia"/>
          <w:sz w:val="32"/>
          <w:szCs w:val="32"/>
        </w:rPr>
        <w:t>》，由评审专家提供身份证复</w:t>
      </w:r>
      <w:r w:rsidRPr="00430AAB">
        <w:rPr>
          <w:rFonts w:ascii="仿宋_GB2312" w:eastAsia="仿宋_GB2312" w:hAnsi="仿宋_GB2312" w:cs="仿宋_GB2312" w:hint="eastAsia"/>
          <w:sz w:val="32"/>
          <w:szCs w:val="32"/>
        </w:rPr>
        <w:t>印件并签字后以转账等形式支付评审费。</w:t>
      </w:r>
      <w:r w:rsidRPr="00430AAB">
        <w:rPr>
          <w:rFonts w:ascii="仿宋_GB2312" w:eastAsia="仿宋_GB2312" w:hAnsi="仿宋_GB2312" w:cs="仿宋_GB2312"/>
          <w:sz w:val="32"/>
          <w:szCs w:val="32"/>
        </w:rPr>
        <w:t xml:space="preserve"> </w:t>
      </w:r>
    </w:p>
    <w:p w:rsidR="00BD7A1B" w:rsidRPr="00E264C1" w:rsidRDefault="00BD7A1B" w:rsidP="00430AAB">
      <w:pPr>
        <w:spacing w:line="580" w:lineRule="exact"/>
        <w:ind w:firstLineChars="200" w:firstLine="643"/>
        <w:rPr>
          <w:rFonts w:ascii="仿宋_GB2312" w:eastAsia="仿宋_GB2312" w:hAnsi="仿宋_GB2312" w:cs="仿宋_GB2312"/>
          <w:sz w:val="32"/>
          <w:szCs w:val="32"/>
        </w:rPr>
      </w:pPr>
      <w:r w:rsidRPr="00430AAB">
        <w:rPr>
          <w:rFonts w:ascii="仿宋_GB2312" w:eastAsia="仿宋_GB2312" w:hAnsi="仿宋_GB2312" w:cs="仿宋_GB2312" w:hint="eastAsia"/>
          <w:b/>
          <w:sz w:val="32"/>
          <w:szCs w:val="32"/>
        </w:rPr>
        <w:t>第十条</w:t>
      </w:r>
      <w:r w:rsidRPr="00430AAB">
        <w:rPr>
          <w:rFonts w:ascii="仿宋_GB2312" w:eastAsia="仿宋_GB2312" w:hAnsi="仿宋_GB2312" w:cs="仿宋_GB2312"/>
          <w:b/>
          <w:sz w:val="32"/>
          <w:szCs w:val="32"/>
        </w:rPr>
        <w:t xml:space="preserve">  </w:t>
      </w:r>
      <w:r w:rsidRPr="00E264C1">
        <w:rPr>
          <w:rFonts w:ascii="仿宋_GB2312" w:eastAsia="仿宋_GB2312" w:hAnsi="仿宋_GB2312" w:cs="仿宋_GB2312" w:hint="eastAsia"/>
          <w:sz w:val="32"/>
          <w:szCs w:val="32"/>
        </w:rPr>
        <w:t>集中采购目录内的项目，由财政预算安排经费并由集中采购机构支付评审专家劳务报酬；集中采购目录外的项目，由采购人支付评审专家劳务报酬。其中，委托社会中介代理机构采购的，应由社会中介代理机构办理相关手续，提交采购人支付，并存档备查。</w:t>
      </w:r>
      <w:r w:rsidRPr="00E264C1">
        <w:rPr>
          <w:rFonts w:ascii="仿宋_GB2312" w:eastAsia="仿宋_GB2312" w:hAnsi="仿宋_GB2312" w:cs="仿宋_GB2312"/>
          <w:sz w:val="32"/>
          <w:szCs w:val="32"/>
        </w:rPr>
        <w:t xml:space="preserve">     </w:t>
      </w:r>
    </w:p>
    <w:p w:rsidR="00BD7A1B" w:rsidRPr="00E264C1" w:rsidRDefault="00BD7A1B" w:rsidP="00430AAB">
      <w:pPr>
        <w:spacing w:line="580" w:lineRule="exact"/>
        <w:ind w:firstLineChars="200" w:firstLine="643"/>
        <w:rPr>
          <w:rFonts w:ascii="仿宋_GB2312" w:eastAsia="仿宋_GB2312" w:hAnsi="仿宋_GB2312" w:cs="仿宋_GB2312"/>
          <w:sz w:val="32"/>
          <w:szCs w:val="32"/>
        </w:rPr>
      </w:pPr>
      <w:r w:rsidRPr="00430AAB">
        <w:rPr>
          <w:rFonts w:ascii="仿宋_GB2312" w:eastAsia="仿宋_GB2312" w:hAnsi="仿宋_GB2312" w:cs="仿宋_GB2312" w:hint="eastAsia"/>
          <w:b/>
          <w:sz w:val="32"/>
          <w:szCs w:val="32"/>
        </w:rPr>
        <w:lastRenderedPageBreak/>
        <w:t>第十一条</w:t>
      </w:r>
      <w:r w:rsidRPr="00E264C1">
        <w:rPr>
          <w:rFonts w:ascii="仿宋_GB2312" w:eastAsia="仿宋_GB2312" w:hAnsi="仿宋_GB2312" w:cs="仿宋_GB2312"/>
          <w:sz w:val="32"/>
          <w:szCs w:val="32"/>
        </w:rPr>
        <w:t xml:space="preserve">  </w:t>
      </w:r>
      <w:r w:rsidRPr="00E264C1">
        <w:rPr>
          <w:rFonts w:ascii="仿宋_GB2312" w:eastAsia="仿宋_GB2312" w:hAnsi="仿宋_GB2312" w:cs="仿宋_GB2312" w:hint="eastAsia"/>
          <w:sz w:val="32"/>
          <w:szCs w:val="32"/>
        </w:rPr>
        <w:t>本办法自发文之日起执行，由安吉县财政局负责解释。</w:t>
      </w:r>
    </w:p>
    <w:p w:rsidR="00BD7A1B" w:rsidRPr="00E264C1" w:rsidRDefault="00BD7A1B" w:rsidP="00430AAB">
      <w:pPr>
        <w:spacing w:line="580" w:lineRule="exact"/>
        <w:rPr>
          <w:rFonts w:ascii="仿宋_GB2312" w:eastAsia="仿宋_GB2312" w:hAnsi="仿宋_GB2312" w:cs="仿宋_GB2312"/>
          <w:sz w:val="32"/>
          <w:szCs w:val="32"/>
        </w:rPr>
      </w:pPr>
    </w:p>
    <w:p w:rsidR="00BD7A1B" w:rsidRPr="00E264C1" w:rsidRDefault="00BD7A1B" w:rsidP="00D33E7F">
      <w:pPr>
        <w:tabs>
          <w:tab w:val="left" w:pos="4740"/>
        </w:tabs>
        <w:spacing w:line="580" w:lineRule="exact"/>
        <w:ind w:firstLineChars="200" w:firstLine="640"/>
        <w:rPr>
          <w:rFonts w:ascii="仿宋_GB2312" w:eastAsia="仿宋_GB2312"/>
          <w:b/>
          <w:sz w:val="32"/>
          <w:szCs w:val="32"/>
        </w:rPr>
      </w:pPr>
      <w:r w:rsidRPr="00E264C1">
        <w:rPr>
          <w:rFonts w:ascii="仿宋_GB2312" w:eastAsia="仿宋_GB2312" w:hAnsi="仿宋_GB2312" w:cs="仿宋_GB2312" w:hint="eastAsia"/>
          <w:sz w:val="32"/>
          <w:szCs w:val="32"/>
        </w:rPr>
        <w:t>附</w:t>
      </w:r>
      <w:r>
        <w:rPr>
          <w:rFonts w:ascii="仿宋_GB2312" w:eastAsia="仿宋_GB2312" w:hAnsi="仿宋_GB2312" w:cs="仿宋_GB2312" w:hint="eastAsia"/>
          <w:sz w:val="32"/>
          <w:szCs w:val="32"/>
        </w:rPr>
        <w:t>件</w:t>
      </w:r>
      <w:r w:rsidRPr="00E264C1">
        <w:rPr>
          <w:rFonts w:ascii="仿宋_GB2312" w:eastAsia="仿宋_GB2312" w:hAnsi="仿宋_GB2312" w:cs="仿宋_GB2312" w:hint="eastAsia"/>
          <w:sz w:val="32"/>
          <w:szCs w:val="32"/>
        </w:rPr>
        <w:t>：</w:t>
      </w:r>
      <w:r w:rsidRPr="00E264C1">
        <w:rPr>
          <w:rFonts w:ascii="仿宋_GB2312" w:eastAsia="仿宋_GB2312" w:hint="eastAsia"/>
          <w:sz w:val="32"/>
          <w:szCs w:val="32"/>
        </w:rPr>
        <w:t>安吉县政府采购专家评审费签收确认单</w:t>
      </w:r>
    </w:p>
    <w:p w:rsidR="00BD7A1B" w:rsidRPr="00E264C1" w:rsidRDefault="00BD7A1B" w:rsidP="00E264C1">
      <w:pPr>
        <w:spacing w:line="580" w:lineRule="exact"/>
        <w:rPr>
          <w:rFonts w:ascii="仿宋_GB2312" w:eastAsia="仿宋_GB2312"/>
          <w:sz w:val="32"/>
          <w:szCs w:val="32"/>
        </w:rPr>
      </w:pPr>
    </w:p>
    <w:p w:rsidR="00BD7A1B" w:rsidRDefault="00BD7A1B" w:rsidP="00E264C1">
      <w:pPr>
        <w:widowControl/>
        <w:spacing w:line="580" w:lineRule="exact"/>
        <w:rPr>
          <w:rFonts w:ascii="仿宋_GB2312" w:eastAsia="仿宋_GB2312" w:cs="宋体"/>
          <w:kern w:val="0"/>
          <w:sz w:val="32"/>
          <w:szCs w:val="32"/>
        </w:rPr>
      </w:pPr>
    </w:p>
    <w:p w:rsidR="00BD7A1B" w:rsidRDefault="00BD7A1B" w:rsidP="00E264C1">
      <w:pPr>
        <w:widowControl/>
        <w:spacing w:line="580" w:lineRule="exact"/>
        <w:rPr>
          <w:rFonts w:ascii="仿宋_GB2312" w:eastAsia="仿宋_GB2312" w:cs="宋体"/>
          <w:kern w:val="0"/>
          <w:sz w:val="32"/>
          <w:szCs w:val="32"/>
        </w:rPr>
      </w:pPr>
    </w:p>
    <w:p w:rsidR="00BD7A1B" w:rsidRDefault="00BD7A1B" w:rsidP="00E264C1">
      <w:pPr>
        <w:widowControl/>
        <w:spacing w:line="580" w:lineRule="exact"/>
        <w:rPr>
          <w:rFonts w:ascii="仿宋_GB2312" w:eastAsia="仿宋_GB2312" w:cs="宋体"/>
          <w:kern w:val="0"/>
          <w:sz w:val="32"/>
          <w:szCs w:val="32"/>
        </w:rPr>
      </w:pPr>
    </w:p>
    <w:p w:rsidR="00BD7A1B" w:rsidRDefault="00BD7A1B" w:rsidP="00E264C1">
      <w:pPr>
        <w:widowControl/>
        <w:spacing w:line="580" w:lineRule="exact"/>
        <w:rPr>
          <w:rFonts w:ascii="仿宋_GB2312" w:eastAsia="仿宋_GB2312" w:cs="宋体"/>
          <w:kern w:val="0"/>
          <w:sz w:val="32"/>
          <w:szCs w:val="32"/>
        </w:rPr>
      </w:pPr>
    </w:p>
    <w:p w:rsidR="00BD7A1B" w:rsidRDefault="00BD7A1B" w:rsidP="00E264C1">
      <w:pPr>
        <w:widowControl/>
        <w:spacing w:line="580" w:lineRule="exact"/>
        <w:rPr>
          <w:rFonts w:ascii="仿宋_GB2312" w:eastAsia="仿宋_GB2312" w:cs="宋体"/>
          <w:kern w:val="0"/>
          <w:sz w:val="32"/>
          <w:szCs w:val="32"/>
        </w:rPr>
      </w:pPr>
    </w:p>
    <w:p w:rsidR="00BD7A1B" w:rsidRDefault="00BD7A1B" w:rsidP="00E264C1">
      <w:pPr>
        <w:widowControl/>
        <w:spacing w:line="580" w:lineRule="exact"/>
        <w:rPr>
          <w:rFonts w:ascii="仿宋_GB2312" w:eastAsia="仿宋_GB2312" w:cs="宋体"/>
          <w:kern w:val="0"/>
          <w:sz w:val="32"/>
          <w:szCs w:val="32"/>
        </w:rPr>
      </w:pPr>
    </w:p>
    <w:p w:rsidR="00BD7A1B" w:rsidRDefault="00BD7A1B" w:rsidP="00E264C1">
      <w:pPr>
        <w:widowControl/>
        <w:spacing w:line="580" w:lineRule="exact"/>
        <w:rPr>
          <w:rFonts w:ascii="仿宋_GB2312" w:eastAsia="仿宋_GB2312" w:cs="宋体"/>
          <w:kern w:val="0"/>
          <w:sz w:val="32"/>
          <w:szCs w:val="32"/>
        </w:rPr>
      </w:pPr>
    </w:p>
    <w:p w:rsidR="00BD7A1B" w:rsidRDefault="00BD7A1B" w:rsidP="00E264C1">
      <w:pPr>
        <w:widowControl/>
        <w:spacing w:line="580" w:lineRule="exact"/>
        <w:rPr>
          <w:rFonts w:ascii="仿宋_GB2312" w:eastAsia="仿宋_GB2312" w:cs="宋体"/>
          <w:kern w:val="0"/>
          <w:sz w:val="32"/>
          <w:szCs w:val="32"/>
        </w:rPr>
      </w:pPr>
    </w:p>
    <w:p w:rsidR="00BD7A1B" w:rsidRDefault="00BD7A1B" w:rsidP="00E264C1">
      <w:pPr>
        <w:widowControl/>
        <w:spacing w:line="580" w:lineRule="exact"/>
        <w:rPr>
          <w:rFonts w:ascii="仿宋_GB2312" w:eastAsia="仿宋_GB2312" w:cs="宋体"/>
          <w:kern w:val="0"/>
          <w:sz w:val="32"/>
          <w:szCs w:val="32"/>
        </w:rPr>
      </w:pPr>
    </w:p>
    <w:p w:rsidR="00BD7A1B" w:rsidRDefault="00BD7A1B" w:rsidP="00E264C1">
      <w:pPr>
        <w:widowControl/>
        <w:spacing w:line="580" w:lineRule="exact"/>
        <w:rPr>
          <w:rFonts w:ascii="仿宋_GB2312" w:eastAsia="仿宋_GB2312" w:cs="宋体"/>
          <w:kern w:val="0"/>
          <w:sz w:val="32"/>
          <w:szCs w:val="32"/>
        </w:rPr>
      </w:pPr>
    </w:p>
    <w:p w:rsidR="00BD7A1B" w:rsidRDefault="00BD7A1B" w:rsidP="00E264C1">
      <w:pPr>
        <w:widowControl/>
        <w:spacing w:line="580" w:lineRule="exact"/>
        <w:rPr>
          <w:rFonts w:ascii="仿宋_GB2312" w:eastAsia="仿宋_GB2312" w:cs="宋体"/>
          <w:kern w:val="0"/>
          <w:sz w:val="32"/>
          <w:szCs w:val="32"/>
        </w:rPr>
      </w:pPr>
    </w:p>
    <w:p w:rsidR="00BD7A1B" w:rsidRDefault="00BD7A1B" w:rsidP="00E264C1">
      <w:pPr>
        <w:widowControl/>
        <w:spacing w:line="580" w:lineRule="exact"/>
        <w:rPr>
          <w:rFonts w:ascii="仿宋_GB2312" w:eastAsia="仿宋_GB2312" w:cs="宋体"/>
          <w:kern w:val="0"/>
          <w:sz w:val="32"/>
          <w:szCs w:val="32"/>
        </w:rPr>
      </w:pPr>
    </w:p>
    <w:p w:rsidR="00BD7A1B" w:rsidRDefault="00BD7A1B" w:rsidP="00E264C1">
      <w:pPr>
        <w:widowControl/>
        <w:spacing w:line="580" w:lineRule="exact"/>
        <w:rPr>
          <w:rFonts w:ascii="仿宋_GB2312" w:eastAsia="仿宋_GB2312" w:cs="宋体"/>
          <w:kern w:val="0"/>
          <w:sz w:val="32"/>
          <w:szCs w:val="32"/>
        </w:rPr>
      </w:pPr>
    </w:p>
    <w:p w:rsidR="00BD7A1B" w:rsidRDefault="00BD7A1B" w:rsidP="00E264C1">
      <w:pPr>
        <w:widowControl/>
        <w:spacing w:line="580" w:lineRule="exact"/>
        <w:rPr>
          <w:rFonts w:ascii="仿宋_GB2312" w:eastAsia="仿宋_GB2312" w:cs="宋体"/>
          <w:kern w:val="0"/>
          <w:sz w:val="32"/>
          <w:szCs w:val="32"/>
        </w:rPr>
      </w:pPr>
    </w:p>
    <w:p w:rsidR="00BD7A1B" w:rsidRDefault="00BD7A1B" w:rsidP="00E264C1">
      <w:pPr>
        <w:widowControl/>
        <w:spacing w:line="580" w:lineRule="exact"/>
        <w:rPr>
          <w:rFonts w:ascii="仿宋_GB2312" w:eastAsia="仿宋_GB2312" w:cs="宋体"/>
          <w:kern w:val="0"/>
          <w:sz w:val="32"/>
          <w:szCs w:val="32"/>
        </w:rPr>
      </w:pPr>
    </w:p>
    <w:p w:rsidR="00BD7A1B" w:rsidRPr="00E264C1" w:rsidRDefault="00BD7A1B" w:rsidP="00E264C1">
      <w:pPr>
        <w:widowControl/>
        <w:spacing w:line="580" w:lineRule="exact"/>
        <w:rPr>
          <w:rFonts w:ascii="仿宋_GB2312" w:eastAsia="仿宋_GB2312" w:cs="宋体"/>
          <w:kern w:val="0"/>
          <w:sz w:val="32"/>
          <w:szCs w:val="32"/>
        </w:rPr>
      </w:pPr>
    </w:p>
    <w:p w:rsidR="00BD7A1B" w:rsidRPr="00E264C1" w:rsidRDefault="00BD7A1B" w:rsidP="00E264C1">
      <w:pPr>
        <w:spacing w:line="580" w:lineRule="exact"/>
        <w:rPr>
          <w:rFonts w:ascii="仿宋_GB2312" w:eastAsia="仿宋_GB2312"/>
          <w:sz w:val="32"/>
          <w:szCs w:val="32"/>
        </w:rPr>
        <w:sectPr w:rsidR="00BD7A1B" w:rsidRPr="00E264C1" w:rsidSect="00A84657">
          <w:headerReference w:type="default" r:id="rId7"/>
          <w:footerReference w:type="even" r:id="rId8"/>
          <w:footerReference w:type="default" r:id="rId9"/>
          <w:pgSz w:w="11906" w:h="16838" w:code="9"/>
          <w:pgMar w:top="2098" w:right="1474" w:bottom="1871" w:left="1588" w:header="1134" w:footer="1304" w:gutter="0"/>
          <w:pgNumType w:fmt="numberInDash"/>
          <w:cols w:space="720"/>
          <w:docGrid w:type="lines" w:linePitch="315"/>
        </w:sectPr>
      </w:pPr>
    </w:p>
    <w:p w:rsidR="00BD7A1B" w:rsidRPr="001E127D" w:rsidRDefault="00BD7A1B" w:rsidP="001E127D">
      <w:pPr>
        <w:spacing w:line="500" w:lineRule="exact"/>
        <w:rPr>
          <w:rFonts w:ascii="黑体" w:eastAsia="黑体" w:hAnsi="黑体" w:cs="仿宋_GB2312"/>
          <w:sz w:val="32"/>
          <w:szCs w:val="32"/>
        </w:rPr>
      </w:pPr>
      <w:r w:rsidRPr="001E127D">
        <w:rPr>
          <w:rFonts w:ascii="黑体" w:eastAsia="黑体" w:hAnsi="黑体" w:hint="eastAsia"/>
          <w:sz w:val="32"/>
          <w:szCs w:val="32"/>
        </w:rPr>
        <w:lastRenderedPageBreak/>
        <w:t>附件</w:t>
      </w:r>
    </w:p>
    <w:p w:rsidR="00BD7A1B" w:rsidRPr="00384F02" w:rsidRDefault="00BD7A1B" w:rsidP="001E127D">
      <w:pPr>
        <w:tabs>
          <w:tab w:val="left" w:pos="4740"/>
        </w:tabs>
        <w:spacing w:line="500" w:lineRule="exact"/>
        <w:jc w:val="center"/>
        <w:rPr>
          <w:rFonts w:ascii="方正小标宋简体" w:eastAsia="方正小标宋简体" w:hAnsi="黑体"/>
          <w:sz w:val="40"/>
          <w:szCs w:val="40"/>
        </w:rPr>
      </w:pPr>
      <w:r w:rsidRPr="00384F02">
        <w:rPr>
          <w:rFonts w:ascii="方正小标宋简体" w:eastAsia="方正小标宋简体" w:hAnsi="黑体" w:hint="eastAsia"/>
          <w:sz w:val="40"/>
          <w:szCs w:val="40"/>
        </w:rPr>
        <w:t>安吉县政府采购专家评审费签收确认单</w:t>
      </w:r>
    </w:p>
    <w:p w:rsidR="00BD7A1B" w:rsidRPr="00605A07" w:rsidRDefault="00BD7A1B" w:rsidP="00605A07">
      <w:pPr>
        <w:tabs>
          <w:tab w:val="left" w:pos="4740"/>
        </w:tabs>
        <w:rPr>
          <w:rFonts w:ascii="仿宋_GB2312" w:eastAsia="仿宋_GB2312"/>
          <w:sz w:val="24"/>
          <w:szCs w:val="24"/>
        </w:rPr>
      </w:pPr>
    </w:p>
    <w:p w:rsidR="00BD7A1B" w:rsidRDefault="00BD7A1B" w:rsidP="00605A07">
      <w:pPr>
        <w:tabs>
          <w:tab w:val="left" w:pos="4740"/>
        </w:tabs>
        <w:spacing w:line="500" w:lineRule="exact"/>
        <w:rPr>
          <w:rFonts w:ascii="仿宋_GB2312" w:eastAsia="仿宋_GB2312"/>
          <w:sz w:val="28"/>
          <w:szCs w:val="28"/>
        </w:rPr>
      </w:pPr>
      <w:r>
        <w:rPr>
          <w:rFonts w:ascii="仿宋_GB2312" w:eastAsia="仿宋_GB2312" w:hint="eastAsia"/>
          <w:sz w:val="28"/>
          <w:szCs w:val="28"/>
        </w:rPr>
        <w:t>项目编号：</w:t>
      </w:r>
      <w:r>
        <w:rPr>
          <w:rFonts w:ascii="仿宋_GB2312" w:eastAsia="仿宋_GB2312"/>
          <w:sz w:val="28"/>
          <w:szCs w:val="28"/>
        </w:rPr>
        <w:t xml:space="preserve">                                </w:t>
      </w:r>
      <w:r>
        <w:rPr>
          <w:rFonts w:ascii="仿宋_GB2312" w:eastAsia="仿宋_GB2312" w:hint="eastAsia"/>
          <w:sz w:val="28"/>
          <w:szCs w:val="28"/>
        </w:rPr>
        <w:t>项目名称：</w:t>
      </w:r>
    </w:p>
    <w:p w:rsidR="00BD7A1B" w:rsidRDefault="00BD7A1B" w:rsidP="00605A07">
      <w:pPr>
        <w:tabs>
          <w:tab w:val="left" w:pos="4740"/>
        </w:tabs>
        <w:spacing w:line="500" w:lineRule="exact"/>
        <w:rPr>
          <w:rFonts w:ascii="仿宋_GB2312" w:eastAsia="仿宋_GB2312"/>
          <w:sz w:val="28"/>
          <w:szCs w:val="28"/>
        </w:rPr>
      </w:pPr>
      <w:r>
        <w:rPr>
          <w:rFonts w:ascii="仿宋_GB2312" w:eastAsia="仿宋_GB2312" w:hint="eastAsia"/>
          <w:sz w:val="28"/>
          <w:szCs w:val="28"/>
        </w:rPr>
        <w:t>采购单位：</w:t>
      </w:r>
      <w:r>
        <w:rPr>
          <w:rFonts w:ascii="仿宋_GB2312" w:eastAsia="仿宋_GB2312"/>
          <w:sz w:val="28"/>
          <w:szCs w:val="28"/>
        </w:rPr>
        <w:t xml:space="preserve">                                </w:t>
      </w:r>
      <w:r>
        <w:rPr>
          <w:rFonts w:ascii="仿宋_GB2312" w:eastAsia="仿宋_GB2312" w:hint="eastAsia"/>
          <w:sz w:val="28"/>
          <w:szCs w:val="28"/>
        </w:rPr>
        <w:t>代理机构：</w:t>
      </w:r>
    </w:p>
    <w:p w:rsidR="00BD7A1B" w:rsidRDefault="00BD7A1B" w:rsidP="00605A07">
      <w:pPr>
        <w:tabs>
          <w:tab w:val="left" w:pos="4740"/>
        </w:tabs>
        <w:spacing w:line="500" w:lineRule="exact"/>
        <w:rPr>
          <w:rFonts w:ascii="仿宋_GB2312" w:eastAsia="仿宋_GB2312"/>
          <w:sz w:val="28"/>
          <w:szCs w:val="28"/>
        </w:rPr>
      </w:pPr>
      <w:r>
        <w:rPr>
          <w:rFonts w:ascii="仿宋_GB2312" w:eastAsia="仿宋_GB2312" w:hint="eastAsia"/>
          <w:sz w:val="28"/>
          <w:szCs w:val="28"/>
        </w:rPr>
        <w:t>开标日期：</w:t>
      </w:r>
      <w:r>
        <w:rPr>
          <w:rFonts w:ascii="仿宋_GB2312" w:eastAsia="仿宋_GB2312"/>
          <w:sz w:val="28"/>
          <w:szCs w:val="28"/>
        </w:rPr>
        <w:t xml:space="preserve">                                </w:t>
      </w:r>
      <w:r>
        <w:rPr>
          <w:rFonts w:ascii="仿宋_GB2312" w:eastAsia="仿宋_GB2312" w:hint="eastAsia"/>
          <w:sz w:val="28"/>
          <w:szCs w:val="28"/>
        </w:rPr>
        <w:t>评审时间：</w:t>
      </w:r>
      <w:r>
        <w:rPr>
          <w:rFonts w:ascii="仿宋_GB2312" w:eastAsia="仿宋_GB2312"/>
          <w:sz w:val="28"/>
          <w:szCs w:val="28"/>
        </w:rPr>
        <w:t xml:space="preserve">    </w:t>
      </w:r>
      <w:r>
        <w:rPr>
          <w:rFonts w:ascii="仿宋_GB2312" w:eastAsia="仿宋_GB2312" w:hint="eastAsia"/>
          <w:sz w:val="28"/>
          <w:szCs w:val="28"/>
        </w:rPr>
        <w:t>时</w:t>
      </w:r>
      <w:r>
        <w:rPr>
          <w:rFonts w:ascii="仿宋_GB2312" w:eastAsia="仿宋_GB2312"/>
          <w:sz w:val="28"/>
          <w:szCs w:val="28"/>
        </w:rPr>
        <w:t xml:space="preserve">   </w:t>
      </w:r>
      <w:r>
        <w:rPr>
          <w:rFonts w:ascii="仿宋_GB2312" w:eastAsia="仿宋_GB2312" w:hint="eastAsia"/>
          <w:sz w:val="28"/>
          <w:szCs w:val="28"/>
        </w:rPr>
        <w:t>分至</w:t>
      </w:r>
      <w:r>
        <w:rPr>
          <w:rFonts w:ascii="仿宋_GB2312" w:eastAsia="仿宋_GB2312"/>
          <w:sz w:val="28"/>
          <w:szCs w:val="28"/>
        </w:rPr>
        <w:t xml:space="preserve">   </w:t>
      </w:r>
      <w:r>
        <w:rPr>
          <w:rFonts w:ascii="仿宋_GB2312" w:eastAsia="仿宋_GB2312" w:hint="eastAsia"/>
          <w:sz w:val="28"/>
          <w:szCs w:val="28"/>
        </w:rPr>
        <w:t>时</w:t>
      </w:r>
      <w:r>
        <w:rPr>
          <w:rFonts w:ascii="仿宋_GB2312" w:eastAsia="仿宋_GB2312"/>
          <w:sz w:val="28"/>
          <w:szCs w:val="28"/>
        </w:rPr>
        <w:t xml:space="preserve">   </w:t>
      </w:r>
      <w:r>
        <w:rPr>
          <w:rFonts w:ascii="仿宋_GB2312" w:eastAsia="仿宋_GB2312" w:hint="eastAsia"/>
          <w:sz w:val="28"/>
          <w:szCs w:val="28"/>
        </w:rPr>
        <w:t>分，合计：</w:t>
      </w:r>
      <w:r>
        <w:rPr>
          <w:rFonts w:ascii="仿宋_GB2312" w:eastAsia="仿宋_GB2312"/>
          <w:sz w:val="28"/>
          <w:szCs w:val="28"/>
        </w:rPr>
        <w:t xml:space="preserve">   </w:t>
      </w:r>
      <w:r>
        <w:rPr>
          <w:rFonts w:ascii="仿宋_GB2312" w:eastAsia="仿宋_GB2312" w:hint="eastAsia"/>
          <w:sz w:val="28"/>
          <w:szCs w:val="28"/>
        </w:rPr>
        <w:t>小时</w:t>
      </w:r>
    </w:p>
    <w:tbl>
      <w:tblPr>
        <w:tblW w:w="137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738"/>
        <w:gridCol w:w="840"/>
        <w:gridCol w:w="945"/>
        <w:gridCol w:w="735"/>
        <w:gridCol w:w="2415"/>
        <w:gridCol w:w="2101"/>
        <w:gridCol w:w="1470"/>
        <w:gridCol w:w="2205"/>
        <w:gridCol w:w="1050"/>
        <w:gridCol w:w="1260"/>
      </w:tblGrid>
      <w:tr w:rsidR="00BD7A1B" w:rsidTr="00B44A7B">
        <w:trPr>
          <w:trHeight w:val="465"/>
          <w:jc w:val="center"/>
        </w:trPr>
        <w:tc>
          <w:tcPr>
            <w:tcW w:w="738" w:type="dxa"/>
            <w:tcBorders>
              <w:top w:val="single" w:sz="12" w:space="0" w:color="auto"/>
            </w:tcBorders>
            <w:vAlign w:val="center"/>
          </w:tcPr>
          <w:p w:rsidR="00BD7A1B" w:rsidRDefault="00BD7A1B" w:rsidP="005C06EF">
            <w:pPr>
              <w:tabs>
                <w:tab w:val="left" w:pos="4740"/>
              </w:tabs>
              <w:jc w:val="center"/>
              <w:rPr>
                <w:rFonts w:ascii="仿宋_GB2312" w:eastAsia="仿宋_GB2312"/>
                <w:kern w:val="0"/>
                <w:szCs w:val="21"/>
              </w:rPr>
            </w:pPr>
            <w:r>
              <w:rPr>
                <w:rFonts w:ascii="仿宋_GB2312" w:eastAsia="仿宋_GB2312" w:hint="eastAsia"/>
                <w:kern w:val="0"/>
                <w:szCs w:val="21"/>
              </w:rPr>
              <w:t>序号</w:t>
            </w:r>
          </w:p>
        </w:tc>
        <w:tc>
          <w:tcPr>
            <w:tcW w:w="840" w:type="dxa"/>
            <w:tcBorders>
              <w:top w:val="single" w:sz="12" w:space="0" w:color="auto"/>
            </w:tcBorders>
            <w:vAlign w:val="center"/>
          </w:tcPr>
          <w:p w:rsidR="00BD7A1B" w:rsidRDefault="00BD7A1B" w:rsidP="005C06EF">
            <w:pPr>
              <w:tabs>
                <w:tab w:val="left" w:pos="4740"/>
              </w:tabs>
              <w:jc w:val="center"/>
              <w:rPr>
                <w:rFonts w:ascii="仿宋_GB2312" w:eastAsia="仿宋_GB2312"/>
                <w:kern w:val="0"/>
                <w:szCs w:val="21"/>
              </w:rPr>
            </w:pPr>
            <w:r>
              <w:rPr>
                <w:rFonts w:ascii="仿宋_GB2312" w:eastAsia="仿宋_GB2312" w:hint="eastAsia"/>
                <w:kern w:val="0"/>
                <w:szCs w:val="21"/>
              </w:rPr>
              <w:t>库别</w:t>
            </w:r>
          </w:p>
        </w:tc>
        <w:tc>
          <w:tcPr>
            <w:tcW w:w="945" w:type="dxa"/>
            <w:tcBorders>
              <w:top w:val="single" w:sz="12" w:space="0" w:color="auto"/>
            </w:tcBorders>
            <w:vAlign w:val="center"/>
          </w:tcPr>
          <w:p w:rsidR="00BD7A1B" w:rsidRDefault="00BD7A1B" w:rsidP="005C06EF">
            <w:pPr>
              <w:tabs>
                <w:tab w:val="left" w:pos="4740"/>
              </w:tabs>
              <w:jc w:val="center"/>
              <w:rPr>
                <w:rFonts w:ascii="仿宋_GB2312" w:eastAsia="仿宋_GB2312"/>
                <w:kern w:val="0"/>
                <w:szCs w:val="21"/>
              </w:rPr>
            </w:pPr>
            <w:r>
              <w:rPr>
                <w:rFonts w:ascii="仿宋_GB2312" w:eastAsia="仿宋_GB2312" w:hint="eastAsia"/>
                <w:kern w:val="0"/>
                <w:szCs w:val="21"/>
              </w:rPr>
              <w:t>姓名</w:t>
            </w:r>
          </w:p>
        </w:tc>
        <w:tc>
          <w:tcPr>
            <w:tcW w:w="735" w:type="dxa"/>
            <w:tcBorders>
              <w:top w:val="single" w:sz="12" w:space="0" w:color="auto"/>
            </w:tcBorders>
            <w:vAlign w:val="center"/>
          </w:tcPr>
          <w:p w:rsidR="00BD7A1B" w:rsidRDefault="00BD7A1B" w:rsidP="005C06EF">
            <w:pPr>
              <w:tabs>
                <w:tab w:val="left" w:pos="4740"/>
              </w:tabs>
              <w:jc w:val="center"/>
              <w:rPr>
                <w:rFonts w:ascii="仿宋_GB2312" w:eastAsia="仿宋_GB2312"/>
                <w:kern w:val="0"/>
                <w:szCs w:val="21"/>
              </w:rPr>
            </w:pPr>
            <w:r>
              <w:rPr>
                <w:rFonts w:ascii="仿宋_GB2312" w:eastAsia="仿宋_GB2312" w:hint="eastAsia"/>
                <w:kern w:val="0"/>
                <w:szCs w:val="21"/>
              </w:rPr>
              <w:t>性别</w:t>
            </w:r>
          </w:p>
        </w:tc>
        <w:tc>
          <w:tcPr>
            <w:tcW w:w="2415" w:type="dxa"/>
            <w:tcBorders>
              <w:top w:val="single" w:sz="12" w:space="0" w:color="auto"/>
            </w:tcBorders>
            <w:vAlign w:val="center"/>
          </w:tcPr>
          <w:p w:rsidR="00BD7A1B" w:rsidRDefault="00BD7A1B" w:rsidP="005C06EF">
            <w:pPr>
              <w:tabs>
                <w:tab w:val="left" w:pos="4740"/>
              </w:tabs>
              <w:jc w:val="center"/>
              <w:rPr>
                <w:rFonts w:ascii="仿宋_GB2312" w:eastAsia="仿宋_GB2312"/>
                <w:kern w:val="0"/>
                <w:szCs w:val="21"/>
              </w:rPr>
            </w:pPr>
            <w:r>
              <w:rPr>
                <w:rFonts w:ascii="仿宋_GB2312" w:eastAsia="仿宋_GB2312" w:hint="eastAsia"/>
                <w:kern w:val="0"/>
                <w:szCs w:val="21"/>
              </w:rPr>
              <w:t>身份证号</w:t>
            </w:r>
          </w:p>
        </w:tc>
        <w:tc>
          <w:tcPr>
            <w:tcW w:w="2101" w:type="dxa"/>
            <w:tcBorders>
              <w:top w:val="single" w:sz="12" w:space="0" w:color="auto"/>
            </w:tcBorders>
            <w:vAlign w:val="center"/>
          </w:tcPr>
          <w:p w:rsidR="00BD7A1B" w:rsidRDefault="00BD7A1B" w:rsidP="005C06EF">
            <w:pPr>
              <w:tabs>
                <w:tab w:val="left" w:pos="4740"/>
              </w:tabs>
              <w:jc w:val="center"/>
              <w:rPr>
                <w:rFonts w:ascii="仿宋_GB2312" w:eastAsia="仿宋_GB2312"/>
                <w:kern w:val="0"/>
                <w:szCs w:val="21"/>
              </w:rPr>
            </w:pPr>
            <w:r>
              <w:rPr>
                <w:rFonts w:ascii="仿宋_GB2312" w:eastAsia="仿宋_GB2312" w:hint="eastAsia"/>
                <w:kern w:val="0"/>
                <w:szCs w:val="21"/>
              </w:rPr>
              <w:t>单位</w:t>
            </w:r>
          </w:p>
        </w:tc>
        <w:tc>
          <w:tcPr>
            <w:tcW w:w="1470" w:type="dxa"/>
            <w:tcBorders>
              <w:top w:val="single" w:sz="12" w:space="0" w:color="auto"/>
            </w:tcBorders>
            <w:vAlign w:val="center"/>
          </w:tcPr>
          <w:p w:rsidR="00BD7A1B" w:rsidRDefault="00BD7A1B" w:rsidP="005C06EF">
            <w:pPr>
              <w:tabs>
                <w:tab w:val="left" w:pos="4740"/>
              </w:tabs>
              <w:jc w:val="center"/>
              <w:rPr>
                <w:rFonts w:ascii="仿宋_GB2312" w:eastAsia="仿宋_GB2312"/>
                <w:kern w:val="0"/>
                <w:szCs w:val="21"/>
              </w:rPr>
            </w:pPr>
            <w:r>
              <w:rPr>
                <w:rFonts w:ascii="仿宋_GB2312" w:eastAsia="仿宋_GB2312" w:hint="eastAsia"/>
                <w:kern w:val="0"/>
                <w:szCs w:val="21"/>
              </w:rPr>
              <w:t>开户银行</w:t>
            </w:r>
          </w:p>
        </w:tc>
        <w:tc>
          <w:tcPr>
            <w:tcW w:w="2205" w:type="dxa"/>
            <w:tcBorders>
              <w:top w:val="single" w:sz="12" w:space="0" w:color="auto"/>
            </w:tcBorders>
            <w:vAlign w:val="center"/>
          </w:tcPr>
          <w:p w:rsidR="00BD7A1B" w:rsidRDefault="00BD7A1B" w:rsidP="005C06EF">
            <w:pPr>
              <w:tabs>
                <w:tab w:val="left" w:pos="4740"/>
              </w:tabs>
              <w:jc w:val="center"/>
              <w:rPr>
                <w:rFonts w:ascii="仿宋_GB2312" w:eastAsia="仿宋_GB2312"/>
                <w:kern w:val="0"/>
                <w:szCs w:val="21"/>
              </w:rPr>
            </w:pPr>
            <w:r>
              <w:rPr>
                <w:rFonts w:ascii="仿宋_GB2312" w:eastAsia="仿宋_GB2312" w:hint="eastAsia"/>
                <w:kern w:val="0"/>
                <w:szCs w:val="21"/>
              </w:rPr>
              <w:t>银行卡号</w:t>
            </w:r>
          </w:p>
        </w:tc>
        <w:tc>
          <w:tcPr>
            <w:tcW w:w="1050" w:type="dxa"/>
            <w:tcBorders>
              <w:top w:val="single" w:sz="12" w:space="0" w:color="auto"/>
            </w:tcBorders>
            <w:vAlign w:val="center"/>
          </w:tcPr>
          <w:p w:rsidR="00BD7A1B" w:rsidRDefault="00BD7A1B" w:rsidP="005C06EF">
            <w:pPr>
              <w:tabs>
                <w:tab w:val="left" w:pos="4740"/>
              </w:tabs>
              <w:jc w:val="center"/>
              <w:rPr>
                <w:rFonts w:ascii="仿宋_GB2312" w:eastAsia="仿宋_GB2312"/>
                <w:kern w:val="0"/>
                <w:szCs w:val="21"/>
              </w:rPr>
            </w:pPr>
            <w:r>
              <w:rPr>
                <w:rFonts w:ascii="仿宋_GB2312" w:eastAsia="仿宋_GB2312" w:hint="eastAsia"/>
                <w:kern w:val="0"/>
                <w:szCs w:val="21"/>
              </w:rPr>
              <w:t>评审费</w:t>
            </w:r>
          </w:p>
        </w:tc>
        <w:tc>
          <w:tcPr>
            <w:tcW w:w="1260" w:type="dxa"/>
            <w:tcBorders>
              <w:top w:val="single" w:sz="12" w:space="0" w:color="auto"/>
            </w:tcBorders>
            <w:vAlign w:val="center"/>
          </w:tcPr>
          <w:p w:rsidR="00BD7A1B" w:rsidRDefault="00BD7A1B" w:rsidP="005C06EF">
            <w:pPr>
              <w:tabs>
                <w:tab w:val="left" w:pos="4740"/>
              </w:tabs>
              <w:jc w:val="center"/>
              <w:rPr>
                <w:rFonts w:ascii="仿宋_GB2312" w:eastAsia="仿宋_GB2312"/>
                <w:kern w:val="0"/>
                <w:szCs w:val="21"/>
              </w:rPr>
            </w:pPr>
            <w:r>
              <w:rPr>
                <w:rFonts w:ascii="仿宋_GB2312" w:eastAsia="仿宋_GB2312" w:hint="eastAsia"/>
                <w:kern w:val="0"/>
                <w:szCs w:val="21"/>
              </w:rPr>
              <w:t>签名</w:t>
            </w:r>
          </w:p>
        </w:tc>
      </w:tr>
      <w:tr w:rsidR="00BD7A1B" w:rsidTr="00B44A7B">
        <w:trPr>
          <w:trHeight w:val="465"/>
          <w:jc w:val="center"/>
        </w:trPr>
        <w:tc>
          <w:tcPr>
            <w:tcW w:w="738" w:type="dxa"/>
            <w:vAlign w:val="center"/>
          </w:tcPr>
          <w:p w:rsidR="00BD7A1B" w:rsidRDefault="00BD7A1B" w:rsidP="005C06EF">
            <w:pPr>
              <w:tabs>
                <w:tab w:val="left" w:pos="4740"/>
              </w:tabs>
              <w:jc w:val="center"/>
              <w:rPr>
                <w:rFonts w:ascii="仿宋_GB2312" w:eastAsia="仿宋_GB2312"/>
                <w:kern w:val="0"/>
                <w:szCs w:val="21"/>
              </w:rPr>
            </w:pPr>
            <w:r>
              <w:rPr>
                <w:rFonts w:ascii="仿宋_GB2312" w:eastAsia="仿宋_GB2312"/>
                <w:kern w:val="0"/>
                <w:szCs w:val="21"/>
              </w:rPr>
              <w:t>1</w:t>
            </w:r>
          </w:p>
        </w:tc>
        <w:tc>
          <w:tcPr>
            <w:tcW w:w="840" w:type="dxa"/>
            <w:vAlign w:val="center"/>
          </w:tcPr>
          <w:p w:rsidR="00BD7A1B" w:rsidRDefault="00BD7A1B" w:rsidP="005C06EF">
            <w:pPr>
              <w:tabs>
                <w:tab w:val="left" w:pos="4740"/>
              </w:tabs>
              <w:jc w:val="center"/>
              <w:rPr>
                <w:rFonts w:ascii="仿宋_GB2312" w:eastAsia="仿宋_GB2312"/>
                <w:kern w:val="0"/>
                <w:szCs w:val="21"/>
              </w:rPr>
            </w:pPr>
          </w:p>
        </w:tc>
        <w:tc>
          <w:tcPr>
            <w:tcW w:w="945" w:type="dxa"/>
            <w:vAlign w:val="center"/>
          </w:tcPr>
          <w:p w:rsidR="00BD7A1B" w:rsidRDefault="00BD7A1B" w:rsidP="005C06EF">
            <w:pPr>
              <w:tabs>
                <w:tab w:val="left" w:pos="4740"/>
              </w:tabs>
              <w:jc w:val="center"/>
              <w:rPr>
                <w:rFonts w:ascii="仿宋_GB2312" w:eastAsia="仿宋_GB2312"/>
                <w:kern w:val="0"/>
                <w:szCs w:val="21"/>
              </w:rPr>
            </w:pPr>
          </w:p>
        </w:tc>
        <w:tc>
          <w:tcPr>
            <w:tcW w:w="735" w:type="dxa"/>
            <w:vAlign w:val="center"/>
          </w:tcPr>
          <w:p w:rsidR="00BD7A1B" w:rsidRDefault="00BD7A1B" w:rsidP="005C06EF">
            <w:pPr>
              <w:tabs>
                <w:tab w:val="left" w:pos="4740"/>
              </w:tabs>
              <w:jc w:val="center"/>
              <w:rPr>
                <w:rFonts w:ascii="仿宋_GB2312" w:eastAsia="仿宋_GB2312"/>
                <w:kern w:val="0"/>
                <w:szCs w:val="21"/>
              </w:rPr>
            </w:pPr>
          </w:p>
        </w:tc>
        <w:tc>
          <w:tcPr>
            <w:tcW w:w="2415" w:type="dxa"/>
            <w:vAlign w:val="center"/>
          </w:tcPr>
          <w:p w:rsidR="00BD7A1B" w:rsidRDefault="00BD7A1B" w:rsidP="005C06EF">
            <w:pPr>
              <w:tabs>
                <w:tab w:val="left" w:pos="4740"/>
              </w:tabs>
              <w:jc w:val="center"/>
              <w:rPr>
                <w:rFonts w:ascii="仿宋_GB2312" w:eastAsia="仿宋_GB2312"/>
                <w:kern w:val="0"/>
                <w:szCs w:val="21"/>
              </w:rPr>
            </w:pPr>
          </w:p>
        </w:tc>
        <w:tc>
          <w:tcPr>
            <w:tcW w:w="2101" w:type="dxa"/>
            <w:vAlign w:val="center"/>
          </w:tcPr>
          <w:p w:rsidR="00BD7A1B" w:rsidRDefault="00BD7A1B" w:rsidP="005C06EF">
            <w:pPr>
              <w:tabs>
                <w:tab w:val="left" w:pos="4740"/>
              </w:tabs>
              <w:jc w:val="center"/>
              <w:rPr>
                <w:rFonts w:ascii="仿宋_GB2312" w:eastAsia="仿宋_GB2312"/>
                <w:kern w:val="0"/>
                <w:szCs w:val="21"/>
              </w:rPr>
            </w:pPr>
          </w:p>
        </w:tc>
        <w:tc>
          <w:tcPr>
            <w:tcW w:w="1470" w:type="dxa"/>
            <w:vAlign w:val="center"/>
          </w:tcPr>
          <w:p w:rsidR="00BD7A1B" w:rsidRDefault="00BD7A1B" w:rsidP="005C06EF">
            <w:pPr>
              <w:tabs>
                <w:tab w:val="left" w:pos="4740"/>
              </w:tabs>
              <w:jc w:val="center"/>
              <w:rPr>
                <w:rFonts w:ascii="仿宋_GB2312" w:eastAsia="仿宋_GB2312"/>
                <w:kern w:val="0"/>
                <w:szCs w:val="21"/>
              </w:rPr>
            </w:pPr>
          </w:p>
        </w:tc>
        <w:tc>
          <w:tcPr>
            <w:tcW w:w="2205" w:type="dxa"/>
            <w:vAlign w:val="center"/>
          </w:tcPr>
          <w:p w:rsidR="00BD7A1B" w:rsidRDefault="00BD7A1B" w:rsidP="005C06EF">
            <w:pPr>
              <w:tabs>
                <w:tab w:val="left" w:pos="4740"/>
              </w:tabs>
              <w:jc w:val="center"/>
              <w:rPr>
                <w:rFonts w:ascii="仿宋_GB2312" w:eastAsia="仿宋_GB2312"/>
                <w:kern w:val="0"/>
                <w:szCs w:val="21"/>
              </w:rPr>
            </w:pPr>
          </w:p>
        </w:tc>
        <w:tc>
          <w:tcPr>
            <w:tcW w:w="1050" w:type="dxa"/>
            <w:vAlign w:val="center"/>
          </w:tcPr>
          <w:p w:rsidR="00BD7A1B" w:rsidRDefault="00BD7A1B" w:rsidP="005C06EF">
            <w:pPr>
              <w:tabs>
                <w:tab w:val="left" w:pos="4740"/>
              </w:tabs>
              <w:jc w:val="center"/>
              <w:rPr>
                <w:rFonts w:ascii="仿宋_GB2312" w:eastAsia="仿宋_GB2312"/>
                <w:kern w:val="0"/>
                <w:szCs w:val="21"/>
              </w:rPr>
            </w:pPr>
          </w:p>
        </w:tc>
        <w:tc>
          <w:tcPr>
            <w:tcW w:w="1260" w:type="dxa"/>
            <w:vAlign w:val="center"/>
          </w:tcPr>
          <w:p w:rsidR="00BD7A1B" w:rsidRDefault="00BD7A1B" w:rsidP="005C06EF">
            <w:pPr>
              <w:tabs>
                <w:tab w:val="left" w:pos="4740"/>
              </w:tabs>
              <w:jc w:val="center"/>
              <w:rPr>
                <w:rFonts w:ascii="仿宋_GB2312" w:eastAsia="仿宋_GB2312"/>
                <w:kern w:val="0"/>
                <w:szCs w:val="21"/>
              </w:rPr>
            </w:pPr>
          </w:p>
        </w:tc>
      </w:tr>
      <w:tr w:rsidR="00BD7A1B" w:rsidTr="00B44A7B">
        <w:trPr>
          <w:trHeight w:val="465"/>
          <w:jc w:val="center"/>
        </w:trPr>
        <w:tc>
          <w:tcPr>
            <w:tcW w:w="738" w:type="dxa"/>
            <w:vAlign w:val="center"/>
          </w:tcPr>
          <w:p w:rsidR="00BD7A1B" w:rsidRDefault="00BD7A1B" w:rsidP="005C06EF">
            <w:pPr>
              <w:tabs>
                <w:tab w:val="left" w:pos="4740"/>
              </w:tabs>
              <w:jc w:val="center"/>
              <w:rPr>
                <w:rFonts w:ascii="仿宋_GB2312" w:eastAsia="仿宋_GB2312"/>
                <w:kern w:val="0"/>
                <w:szCs w:val="21"/>
              </w:rPr>
            </w:pPr>
            <w:r>
              <w:rPr>
                <w:rFonts w:ascii="仿宋_GB2312" w:eastAsia="仿宋_GB2312"/>
                <w:kern w:val="0"/>
                <w:szCs w:val="21"/>
              </w:rPr>
              <w:t>2</w:t>
            </w:r>
          </w:p>
        </w:tc>
        <w:tc>
          <w:tcPr>
            <w:tcW w:w="840" w:type="dxa"/>
            <w:vAlign w:val="center"/>
          </w:tcPr>
          <w:p w:rsidR="00BD7A1B" w:rsidRDefault="00BD7A1B" w:rsidP="005C06EF">
            <w:pPr>
              <w:tabs>
                <w:tab w:val="left" w:pos="4740"/>
              </w:tabs>
              <w:jc w:val="center"/>
              <w:rPr>
                <w:rFonts w:ascii="仿宋_GB2312" w:eastAsia="仿宋_GB2312"/>
                <w:kern w:val="0"/>
                <w:szCs w:val="21"/>
              </w:rPr>
            </w:pPr>
          </w:p>
        </w:tc>
        <w:tc>
          <w:tcPr>
            <w:tcW w:w="945" w:type="dxa"/>
            <w:vAlign w:val="center"/>
          </w:tcPr>
          <w:p w:rsidR="00BD7A1B" w:rsidRDefault="00BD7A1B" w:rsidP="005C06EF">
            <w:pPr>
              <w:tabs>
                <w:tab w:val="left" w:pos="4740"/>
              </w:tabs>
              <w:jc w:val="center"/>
              <w:rPr>
                <w:rFonts w:ascii="仿宋_GB2312" w:eastAsia="仿宋_GB2312"/>
                <w:kern w:val="0"/>
                <w:szCs w:val="21"/>
              </w:rPr>
            </w:pPr>
          </w:p>
        </w:tc>
        <w:tc>
          <w:tcPr>
            <w:tcW w:w="735" w:type="dxa"/>
            <w:vAlign w:val="center"/>
          </w:tcPr>
          <w:p w:rsidR="00BD7A1B" w:rsidRDefault="00BD7A1B" w:rsidP="005C06EF">
            <w:pPr>
              <w:tabs>
                <w:tab w:val="left" w:pos="4740"/>
              </w:tabs>
              <w:jc w:val="center"/>
              <w:rPr>
                <w:rFonts w:ascii="仿宋_GB2312" w:eastAsia="仿宋_GB2312"/>
                <w:kern w:val="0"/>
                <w:szCs w:val="21"/>
              </w:rPr>
            </w:pPr>
          </w:p>
        </w:tc>
        <w:tc>
          <w:tcPr>
            <w:tcW w:w="2415" w:type="dxa"/>
            <w:vAlign w:val="center"/>
          </w:tcPr>
          <w:p w:rsidR="00BD7A1B" w:rsidRDefault="00BD7A1B" w:rsidP="005C06EF">
            <w:pPr>
              <w:tabs>
                <w:tab w:val="left" w:pos="4740"/>
              </w:tabs>
              <w:jc w:val="center"/>
              <w:rPr>
                <w:rFonts w:ascii="仿宋_GB2312" w:eastAsia="仿宋_GB2312"/>
                <w:kern w:val="0"/>
                <w:szCs w:val="21"/>
              </w:rPr>
            </w:pPr>
          </w:p>
        </w:tc>
        <w:tc>
          <w:tcPr>
            <w:tcW w:w="2101" w:type="dxa"/>
            <w:vAlign w:val="center"/>
          </w:tcPr>
          <w:p w:rsidR="00BD7A1B" w:rsidRDefault="00BD7A1B" w:rsidP="005C06EF">
            <w:pPr>
              <w:tabs>
                <w:tab w:val="left" w:pos="4740"/>
              </w:tabs>
              <w:jc w:val="center"/>
              <w:rPr>
                <w:rFonts w:ascii="仿宋_GB2312" w:eastAsia="仿宋_GB2312"/>
                <w:kern w:val="0"/>
                <w:szCs w:val="21"/>
              </w:rPr>
            </w:pPr>
          </w:p>
        </w:tc>
        <w:tc>
          <w:tcPr>
            <w:tcW w:w="1470" w:type="dxa"/>
            <w:vAlign w:val="center"/>
          </w:tcPr>
          <w:p w:rsidR="00BD7A1B" w:rsidRDefault="00BD7A1B" w:rsidP="005C06EF">
            <w:pPr>
              <w:tabs>
                <w:tab w:val="left" w:pos="4740"/>
              </w:tabs>
              <w:jc w:val="center"/>
              <w:rPr>
                <w:rFonts w:ascii="仿宋_GB2312" w:eastAsia="仿宋_GB2312"/>
                <w:kern w:val="0"/>
                <w:szCs w:val="21"/>
              </w:rPr>
            </w:pPr>
          </w:p>
        </w:tc>
        <w:tc>
          <w:tcPr>
            <w:tcW w:w="2205" w:type="dxa"/>
            <w:vAlign w:val="center"/>
          </w:tcPr>
          <w:p w:rsidR="00BD7A1B" w:rsidRDefault="00BD7A1B" w:rsidP="005C06EF">
            <w:pPr>
              <w:tabs>
                <w:tab w:val="left" w:pos="4740"/>
              </w:tabs>
              <w:jc w:val="center"/>
              <w:rPr>
                <w:rFonts w:ascii="仿宋_GB2312" w:eastAsia="仿宋_GB2312"/>
                <w:kern w:val="0"/>
                <w:szCs w:val="21"/>
              </w:rPr>
            </w:pPr>
          </w:p>
        </w:tc>
        <w:tc>
          <w:tcPr>
            <w:tcW w:w="1050" w:type="dxa"/>
            <w:vAlign w:val="center"/>
          </w:tcPr>
          <w:p w:rsidR="00BD7A1B" w:rsidRDefault="00BD7A1B" w:rsidP="005C06EF">
            <w:pPr>
              <w:tabs>
                <w:tab w:val="left" w:pos="4740"/>
              </w:tabs>
              <w:jc w:val="center"/>
              <w:rPr>
                <w:rFonts w:ascii="仿宋_GB2312" w:eastAsia="仿宋_GB2312"/>
                <w:kern w:val="0"/>
                <w:szCs w:val="21"/>
              </w:rPr>
            </w:pPr>
          </w:p>
        </w:tc>
        <w:tc>
          <w:tcPr>
            <w:tcW w:w="1260" w:type="dxa"/>
            <w:vAlign w:val="center"/>
          </w:tcPr>
          <w:p w:rsidR="00BD7A1B" w:rsidRDefault="00BD7A1B" w:rsidP="005C06EF">
            <w:pPr>
              <w:tabs>
                <w:tab w:val="left" w:pos="4740"/>
              </w:tabs>
              <w:jc w:val="center"/>
              <w:rPr>
                <w:rFonts w:ascii="仿宋_GB2312" w:eastAsia="仿宋_GB2312"/>
                <w:kern w:val="0"/>
                <w:szCs w:val="21"/>
              </w:rPr>
            </w:pPr>
          </w:p>
        </w:tc>
      </w:tr>
      <w:tr w:rsidR="00BD7A1B" w:rsidTr="00B44A7B">
        <w:trPr>
          <w:trHeight w:val="465"/>
          <w:jc w:val="center"/>
        </w:trPr>
        <w:tc>
          <w:tcPr>
            <w:tcW w:w="738" w:type="dxa"/>
            <w:vAlign w:val="center"/>
          </w:tcPr>
          <w:p w:rsidR="00BD7A1B" w:rsidRDefault="00BD7A1B" w:rsidP="005C06EF">
            <w:pPr>
              <w:tabs>
                <w:tab w:val="left" w:pos="4740"/>
              </w:tabs>
              <w:jc w:val="center"/>
              <w:rPr>
                <w:rFonts w:ascii="仿宋_GB2312" w:eastAsia="仿宋_GB2312"/>
                <w:kern w:val="0"/>
                <w:szCs w:val="21"/>
              </w:rPr>
            </w:pPr>
            <w:r>
              <w:rPr>
                <w:rFonts w:ascii="仿宋_GB2312" w:eastAsia="仿宋_GB2312"/>
                <w:kern w:val="0"/>
                <w:szCs w:val="21"/>
              </w:rPr>
              <w:t>3</w:t>
            </w:r>
          </w:p>
        </w:tc>
        <w:tc>
          <w:tcPr>
            <w:tcW w:w="840" w:type="dxa"/>
            <w:vAlign w:val="center"/>
          </w:tcPr>
          <w:p w:rsidR="00BD7A1B" w:rsidRDefault="00BD7A1B" w:rsidP="005C06EF">
            <w:pPr>
              <w:tabs>
                <w:tab w:val="left" w:pos="4740"/>
              </w:tabs>
              <w:jc w:val="center"/>
              <w:rPr>
                <w:rFonts w:ascii="仿宋_GB2312" w:eastAsia="仿宋_GB2312"/>
                <w:kern w:val="0"/>
                <w:szCs w:val="21"/>
              </w:rPr>
            </w:pPr>
          </w:p>
        </w:tc>
        <w:tc>
          <w:tcPr>
            <w:tcW w:w="945" w:type="dxa"/>
            <w:vAlign w:val="center"/>
          </w:tcPr>
          <w:p w:rsidR="00BD7A1B" w:rsidRDefault="00BD7A1B" w:rsidP="005C06EF">
            <w:pPr>
              <w:tabs>
                <w:tab w:val="left" w:pos="4740"/>
              </w:tabs>
              <w:jc w:val="center"/>
              <w:rPr>
                <w:rFonts w:ascii="仿宋_GB2312" w:eastAsia="仿宋_GB2312"/>
                <w:kern w:val="0"/>
                <w:szCs w:val="21"/>
              </w:rPr>
            </w:pPr>
          </w:p>
        </w:tc>
        <w:tc>
          <w:tcPr>
            <w:tcW w:w="735" w:type="dxa"/>
            <w:vAlign w:val="center"/>
          </w:tcPr>
          <w:p w:rsidR="00BD7A1B" w:rsidRDefault="00BD7A1B" w:rsidP="005C06EF">
            <w:pPr>
              <w:tabs>
                <w:tab w:val="left" w:pos="4740"/>
              </w:tabs>
              <w:jc w:val="center"/>
              <w:rPr>
                <w:rFonts w:ascii="仿宋_GB2312" w:eastAsia="仿宋_GB2312"/>
                <w:kern w:val="0"/>
                <w:szCs w:val="21"/>
              </w:rPr>
            </w:pPr>
          </w:p>
        </w:tc>
        <w:tc>
          <w:tcPr>
            <w:tcW w:w="2415" w:type="dxa"/>
            <w:vAlign w:val="center"/>
          </w:tcPr>
          <w:p w:rsidR="00BD7A1B" w:rsidRDefault="00BD7A1B" w:rsidP="005C06EF">
            <w:pPr>
              <w:tabs>
                <w:tab w:val="left" w:pos="4740"/>
              </w:tabs>
              <w:jc w:val="center"/>
              <w:rPr>
                <w:rFonts w:ascii="仿宋_GB2312" w:eastAsia="仿宋_GB2312"/>
                <w:kern w:val="0"/>
                <w:szCs w:val="21"/>
              </w:rPr>
            </w:pPr>
          </w:p>
        </w:tc>
        <w:tc>
          <w:tcPr>
            <w:tcW w:w="2101" w:type="dxa"/>
            <w:vAlign w:val="center"/>
          </w:tcPr>
          <w:p w:rsidR="00BD7A1B" w:rsidRDefault="00BD7A1B" w:rsidP="005C06EF">
            <w:pPr>
              <w:tabs>
                <w:tab w:val="left" w:pos="4740"/>
              </w:tabs>
              <w:jc w:val="center"/>
              <w:rPr>
                <w:rFonts w:ascii="仿宋_GB2312" w:eastAsia="仿宋_GB2312"/>
                <w:kern w:val="0"/>
                <w:szCs w:val="21"/>
              </w:rPr>
            </w:pPr>
          </w:p>
        </w:tc>
        <w:tc>
          <w:tcPr>
            <w:tcW w:w="1470" w:type="dxa"/>
            <w:vAlign w:val="center"/>
          </w:tcPr>
          <w:p w:rsidR="00BD7A1B" w:rsidRDefault="00BD7A1B" w:rsidP="005C06EF">
            <w:pPr>
              <w:tabs>
                <w:tab w:val="left" w:pos="4740"/>
              </w:tabs>
              <w:jc w:val="center"/>
              <w:rPr>
                <w:rFonts w:ascii="仿宋_GB2312" w:eastAsia="仿宋_GB2312"/>
                <w:kern w:val="0"/>
                <w:szCs w:val="21"/>
              </w:rPr>
            </w:pPr>
          </w:p>
        </w:tc>
        <w:tc>
          <w:tcPr>
            <w:tcW w:w="2205" w:type="dxa"/>
            <w:vAlign w:val="center"/>
          </w:tcPr>
          <w:p w:rsidR="00BD7A1B" w:rsidRDefault="00BD7A1B" w:rsidP="005C06EF">
            <w:pPr>
              <w:tabs>
                <w:tab w:val="left" w:pos="4740"/>
              </w:tabs>
              <w:jc w:val="center"/>
              <w:rPr>
                <w:rFonts w:ascii="仿宋_GB2312" w:eastAsia="仿宋_GB2312"/>
                <w:kern w:val="0"/>
                <w:szCs w:val="21"/>
              </w:rPr>
            </w:pPr>
          </w:p>
        </w:tc>
        <w:tc>
          <w:tcPr>
            <w:tcW w:w="1050" w:type="dxa"/>
            <w:vAlign w:val="center"/>
          </w:tcPr>
          <w:p w:rsidR="00BD7A1B" w:rsidRDefault="00BD7A1B" w:rsidP="005C06EF">
            <w:pPr>
              <w:tabs>
                <w:tab w:val="left" w:pos="4740"/>
              </w:tabs>
              <w:jc w:val="center"/>
              <w:rPr>
                <w:rFonts w:ascii="仿宋_GB2312" w:eastAsia="仿宋_GB2312"/>
                <w:kern w:val="0"/>
                <w:szCs w:val="21"/>
              </w:rPr>
            </w:pPr>
          </w:p>
        </w:tc>
        <w:tc>
          <w:tcPr>
            <w:tcW w:w="1260" w:type="dxa"/>
            <w:vAlign w:val="center"/>
          </w:tcPr>
          <w:p w:rsidR="00BD7A1B" w:rsidRDefault="00BD7A1B" w:rsidP="005C06EF">
            <w:pPr>
              <w:tabs>
                <w:tab w:val="left" w:pos="4740"/>
              </w:tabs>
              <w:jc w:val="center"/>
              <w:rPr>
                <w:rFonts w:ascii="仿宋_GB2312" w:eastAsia="仿宋_GB2312"/>
                <w:kern w:val="0"/>
                <w:szCs w:val="21"/>
              </w:rPr>
            </w:pPr>
          </w:p>
        </w:tc>
      </w:tr>
      <w:tr w:rsidR="00BD7A1B" w:rsidTr="00B44A7B">
        <w:trPr>
          <w:trHeight w:val="465"/>
          <w:jc w:val="center"/>
        </w:trPr>
        <w:tc>
          <w:tcPr>
            <w:tcW w:w="738" w:type="dxa"/>
            <w:vAlign w:val="center"/>
          </w:tcPr>
          <w:p w:rsidR="00BD7A1B" w:rsidRDefault="00BD7A1B" w:rsidP="005C06EF">
            <w:pPr>
              <w:tabs>
                <w:tab w:val="left" w:pos="4740"/>
              </w:tabs>
              <w:jc w:val="center"/>
              <w:rPr>
                <w:rFonts w:ascii="仿宋_GB2312" w:eastAsia="仿宋_GB2312"/>
                <w:kern w:val="0"/>
                <w:szCs w:val="21"/>
              </w:rPr>
            </w:pPr>
            <w:r>
              <w:rPr>
                <w:rFonts w:ascii="仿宋_GB2312" w:eastAsia="仿宋_GB2312"/>
                <w:kern w:val="0"/>
                <w:szCs w:val="21"/>
              </w:rPr>
              <w:t>4</w:t>
            </w:r>
          </w:p>
        </w:tc>
        <w:tc>
          <w:tcPr>
            <w:tcW w:w="840" w:type="dxa"/>
            <w:vAlign w:val="center"/>
          </w:tcPr>
          <w:p w:rsidR="00BD7A1B" w:rsidRDefault="00BD7A1B" w:rsidP="005C06EF">
            <w:pPr>
              <w:tabs>
                <w:tab w:val="left" w:pos="4740"/>
              </w:tabs>
              <w:jc w:val="center"/>
              <w:rPr>
                <w:rFonts w:ascii="仿宋_GB2312" w:eastAsia="仿宋_GB2312"/>
                <w:kern w:val="0"/>
                <w:szCs w:val="21"/>
              </w:rPr>
            </w:pPr>
          </w:p>
        </w:tc>
        <w:tc>
          <w:tcPr>
            <w:tcW w:w="945" w:type="dxa"/>
            <w:vAlign w:val="center"/>
          </w:tcPr>
          <w:p w:rsidR="00BD7A1B" w:rsidRDefault="00BD7A1B" w:rsidP="005C06EF">
            <w:pPr>
              <w:tabs>
                <w:tab w:val="left" w:pos="4740"/>
              </w:tabs>
              <w:jc w:val="center"/>
              <w:rPr>
                <w:rFonts w:ascii="仿宋_GB2312" w:eastAsia="仿宋_GB2312"/>
                <w:kern w:val="0"/>
                <w:szCs w:val="21"/>
              </w:rPr>
            </w:pPr>
          </w:p>
        </w:tc>
        <w:tc>
          <w:tcPr>
            <w:tcW w:w="735" w:type="dxa"/>
            <w:vAlign w:val="center"/>
          </w:tcPr>
          <w:p w:rsidR="00BD7A1B" w:rsidRDefault="00BD7A1B" w:rsidP="005C06EF">
            <w:pPr>
              <w:tabs>
                <w:tab w:val="left" w:pos="4740"/>
              </w:tabs>
              <w:jc w:val="center"/>
              <w:rPr>
                <w:rFonts w:ascii="仿宋_GB2312" w:eastAsia="仿宋_GB2312"/>
                <w:kern w:val="0"/>
                <w:szCs w:val="21"/>
              </w:rPr>
            </w:pPr>
          </w:p>
        </w:tc>
        <w:tc>
          <w:tcPr>
            <w:tcW w:w="2415" w:type="dxa"/>
            <w:vAlign w:val="center"/>
          </w:tcPr>
          <w:p w:rsidR="00BD7A1B" w:rsidRDefault="00BD7A1B" w:rsidP="005C06EF">
            <w:pPr>
              <w:tabs>
                <w:tab w:val="left" w:pos="4740"/>
              </w:tabs>
              <w:jc w:val="center"/>
              <w:rPr>
                <w:rFonts w:ascii="仿宋_GB2312" w:eastAsia="仿宋_GB2312"/>
                <w:kern w:val="0"/>
                <w:szCs w:val="21"/>
              </w:rPr>
            </w:pPr>
          </w:p>
        </w:tc>
        <w:tc>
          <w:tcPr>
            <w:tcW w:w="2101" w:type="dxa"/>
            <w:vAlign w:val="center"/>
          </w:tcPr>
          <w:p w:rsidR="00BD7A1B" w:rsidRDefault="00BD7A1B" w:rsidP="005C06EF">
            <w:pPr>
              <w:tabs>
                <w:tab w:val="left" w:pos="4740"/>
              </w:tabs>
              <w:jc w:val="center"/>
              <w:rPr>
                <w:rFonts w:ascii="仿宋_GB2312" w:eastAsia="仿宋_GB2312"/>
                <w:kern w:val="0"/>
                <w:szCs w:val="21"/>
              </w:rPr>
            </w:pPr>
          </w:p>
        </w:tc>
        <w:tc>
          <w:tcPr>
            <w:tcW w:w="1470" w:type="dxa"/>
            <w:vAlign w:val="center"/>
          </w:tcPr>
          <w:p w:rsidR="00BD7A1B" w:rsidRDefault="00BD7A1B" w:rsidP="005C06EF">
            <w:pPr>
              <w:tabs>
                <w:tab w:val="left" w:pos="4740"/>
              </w:tabs>
              <w:jc w:val="center"/>
              <w:rPr>
                <w:rFonts w:ascii="仿宋_GB2312" w:eastAsia="仿宋_GB2312"/>
                <w:kern w:val="0"/>
                <w:szCs w:val="21"/>
              </w:rPr>
            </w:pPr>
          </w:p>
        </w:tc>
        <w:tc>
          <w:tcPr>
            <w:tcW w:w="2205" w:type="dxa"/>
            <w:vAlign w:val="center"/>
          </w:tcPr>
          <w:p w:rsidR="00BD7A1B" w:rsidRDefault="00BD7A1B" w:rsidP="005C06EF">
            <w:pPr>
              <w:tabs>
                <w:tab w:val="left" w:pos="4740"/>
              </w:tabs>
              <w:jc w:val="center"/>
              <w:rPr>
                <w:rFonts w:ascii="仿宋_GB2312" w:eastAsia="仿宋_GB2312"/>
                <w:kern w:val="0"/>
                <w:szCs w:val="21"/>
              </w:rPr>
            </w:pPr>
          </w:p>
        </w:tc>
        <w:tc>
          <w:tcPr>
            <w:tcW w:w="1050" w:type="dxa"/>
            <w:vAlign w:val="center"/>
          </w:tcPr>
          <w:p w:rsidR="00BD7A1B" w:rsidRDefault="00BD7A1B" w:rsidP="005C06EF">
            <w:pPr>
              <w:tabs>
                <w:tab w:val="left" w:pos="4740"/>
              </w:tabs>
              <w:jc w:val="center"/>
              <w:rPr>
                <w:rFonts w:ascii="仿宋_GB2312" w:eastAsia="仿宋_GB2312"/>
                <w:kern w:val="0"/>
                <w:szCs w:val="21"/>
              </w:rPr>
            </w:pPr>
          </w:p>
        </w:tc>
        <w:tc>
          <w:tcPr>
            <w:tcW w:w="1260" w:type="dxa"/>
            <w:vAlign w:val="center"/>
          </w:tcPr>
          <w:p w:rsidR="00BD7A1B" w:rsidRDefault="00BD7A1B" w:rsidP="005C06EF">
            <w:pPr>
              <w:tabs>
                <w:tab w:val="left" w:pos="4740"/>
              </w:tabs>
              <w:jc w:val="center"/>
              <w:rPr>
                <w:rFonts w:ascii="仿宋_GB2312" w:eastAsia="仿宋_GB2312"/>
                <w:kern w:val="0"/>
                <w:szCs w:val="21"/>
              </w:rPr>
            </w:pPr>
          </w:p>
        </w:tc>
      </w:tr>
      <w:tr w:rsidR="00BD7A1B" w:rsidTr="00B44A7B">
        <w:trPr>
          <w:trHeight w:val="465"/>
          <w:jc w:val="center"/>
        </w:trPr>
        <w:tc>
          <w:tcPr>
            <w:tcW w:w="738" w:type="dxa"/>
            <w:vAlign w:val="center"/>
          </w:tcPr>
          <w:p w:rsidR="00BD7A1B" w:rsidRDefault="00BD7A1B" w:rsidP="005C06EF">
            <w:pPr>
              <w:tabs>
                <w:tab w:val="left" w:pos="4740"/>
              </w:tabs>
              <w:jc w:val="center"/>
              <w:rPr>
                <w:rFonts w:ascii="仿宋_GB2312" w:eastAsia="仿宋_GB2312"/>
                <w:kern w:val="0"/>
                <w:szCs w:val="21"/>
              </w:rPr>
            </w:pPr>
            <w:r>
              <w:rPr>
                <w:rFonts w:ascii="仿宋_GB2312" w:eastAsia="仿宋_GB2312"/>
                <w:kern w:val="0"/>
                <w:szCs w:val="21"/>
              </w:rPr>
              <w:t>5</w:t>
            </w:r>
          </w:p>
        </w:tc>
        <w:tc>
          <w:tcPr>
            <w:tcW w:w="840" w:type="dxa"/>
            <w:vAlign w:val="center"/>
          </w:tcPr>
          <w:p w:rsidR="00BD7A1B" w:rsidRDefault="00BD7A1B" w:rsidP="005C06EF">
            <w:pPr>
              <w:tabs>
                <w:tab w:val="left" w:pos="4740"/>
              </w:tabs>
              <w:jc w:val="center"/>
              <w:rPr>
                <w:rFonts w:ascii="仿宋_GB2312" w:eastAsia="仿宋_GB2312"/>
                <w:kern w:val="0"/>
                <w:szCs w:val="21"/>
              </w:rPr>
            </w:pPr>
          </w:p>
        </w:tc>
        <w:tc>
          <w:tcPr>
            <w:tcW w:w="945" w:type="dxa"/>
            <w:vAlign w:val="center"/>
          </w:tcPr>
          <w:p w:rsidR="00BD7A1B" w:rsidRDefault="00BD7A1B" w:rsidP="005C06EF">
            <w:pPr>
              <w:tabs>
                <w:tab w:val="left" w:pos="4740"/>
              </w:tabs>
              <w:jc w:val="center"/>
              <w:rPr>
                <w:rFonts w:ascii="仿宋_GB2312" w:eastAsia="仿宋_GB2312"/>
                <w:kern w:val="0"/>
                <w:szCs w:val="21"/>
              </w:rPr>
            </w:pPr>
          </w:p>
        </w:tc>
        <w:tc>
          <w:tcPr>
            <w:tcW w:w="735" w:type="dxa"/>
            <w:vAlign w:val="center"/>
          </w:tcPr>
          <w:p w:rsidR="00BD7A1B" w:rsidRDefault="00BD7A1B" w:rsidP="005C06EF">
            <w:pPr>
              <w:tabs>
                <w:tab w:val="left" w:pos="4740"/>
              </w:tabs>
              <w:jc w:val="center"/>
              <w:rPr>
                <w:rFonts w:ascii="仿宋_GB2312" w:eastAsia="仿宋_GB2312"/>
                <w:kern w:val="0"/>
                <w:szCs w:val="21"/>
              </w:rPr>
            </w:pPr>
          </w:p>
        </w:tc>
        <w:tc>
          <w:tcPr>
            <w:tcW w:w="2415" w:type="dxa"/>
            <w:vAlign w:val="center"/>
          </w:tcPr>
          <w:p w:rsidR="00BD7A1B" w:rsidRDefault="00BD7A1B" w:rsidP="005C06EF">
            <w:pPr>
              <w:tabs>
                <w:tab w:val="left" w:pos="4740"/>
              </w:tabs>
              <w:jc w:val="center"/>
              <w:rPr>
                <w:rFonts w:ascii="仿宋_GB2312" w:eastAsia="仿宋_GB2312"/>
                <w:kern w:val="0"/>
                <w:szCs w:val="21"/>
              </w:rPr>
            </w:pPr>
          </w:p>
        </w:tc>
        <w:tc>
          <w:tcPr>
            <w:tcW w:w="2101" w:type="dxa"/>
            <w:vAlign w:val="center"/>
          </w:tcPr>
          <w:p w:rsidR="00BD7A1B" w:rsidRDefault="00BD7A1B" w:rsidP="005C06EF">
            <w:pPr>
              <w:tabs>
                <w:tab w:val="left" w:pos="4740"/>
              </w:tabs>
              <w:jc w:val="center"/>
              <w:rPr>
                <w:rFonts w:ascii="仿宋_GB2312" w:eastAsia="仿宋_GB2312"/>
                <w:kern w:val="0"/>
                <w:szCs w:val="21"/>
              </w:rPr>
            </w:pPr>
          </w:p>
        </w:tc>
        <w:tc>
          <w:tcPr>
            <w:tcW w:w="1470" w:type="dxa"/>
            <w:vAlign w:val="center"/>
          </w:tcPr>
          <w:p w:rsidR="00BD7A1B" w:rsidRDefault="00BD7A1B" w:rsidP="005C06EF">
            <w:pPr>
              <w:tabs>
                <w:tab w:val="left" w:pos="4740"/>
              </w:tabs>
              <w:jc w:val="center"/>
              <w:rPr>
                <w:rFonts w:ascii="仿宋_GB2312" w:eastAsia="仿宋_GB2312"/>
                <w:kern w:val="0"/>
                <w:szCs w:val="21"/>
              </w:rPr>
            </w:pPr>
          </w:p>
        </w:tc>
        <w:tc>
          <w:tcPr>
            <w:tcW w:w="2205" w:type="dxa"/>
            <w:vAlign w:val="center"/>
          </w:tcPr>
          <w:p w:rsidR="00BD7A1B" w:rsidRDefault="00BD7A1B" w:rsidP="005C06EF">
            <w:pPr>
              <w:tabs>
                <w:tab w:val="left" w:pos="4740"/>
              </w:tabs>
              <w:jc w:val="center"/>
              <w:rPr>
                <w:rFonts w:ascii="仿宋_GB2312" w:eastAsia="仿宋_GB2312"/>
                <w:kern w:val="0"/>
                <w:szCs w:val="21"/>
              </w:rPr>
            </w:pPr>
          </w:p>
        </w:tc>
        <w:tc>
          <w:tcPr>
            <w:tcW w:w="1050" w:type="dxa"/>
            <w:vAlign w:val="center"/>
          </w:tcPr>
          <w:p w:rsidR="00BD7A1B" w:rsidRDefault="00BD7A1B" w:rsidP="005C06EF">
            <w:pPr>
              <w:tabs>
                <w:tab w:val="left" w:pos="4740"/>
              </w:tabs>
              <w:jc w:val="center"/>
              <w:rPr>
                <w:rFonts w:ascii="仿宋_GB2312" w:eastAsia="仿宋_GB2312"/>
                <w:kern w:val="0"/>
                <w:szCs w:val="21"/>
              </w:rPr>
            </w:pPr>
          </w:p>
        </w:tc>
        <w:tc>
          <w:tcPr>
            <w:tcW w:w="1260" w:type="dxa"/>
            <w:vAlign w:val="center"/>
          </w:tcPr>
          <w:p w:rsidR="00BD7A1B" w:rsidRDefault="00BD7A1B" w:rsidP="005C06EF">
            <w:pPr>
              <w:tabs>
                <w:tab w:val="left" w:pos="4740"/>
              </w:tabs>
              <w:jc w:val="center"/>
              <w:rPr>
                <w:rFonts w:ascii="仿宋_GB2312" w:eastAsia="仿宋_GB2312"/>
                <w:kern w:val="0"/>
                <w:szCs w:val="21"/>
              </w:rPr>
            </w:pPr>
          </w:p>
        </w:tc>
      </w:tr>
      <w:tr w:rsidR="00BD7A1B" w:rsidTr="00B44A7B">
        <w:trPr>
          <w:trHeight w:val="465"/>
          <w:jc w:val="center"/>
        </w:trPr>
        <w:tc>
          <w:tcPr>
            <w:tcW w:w="738" w:type="dxa"/>
            <w:vAlign w:val="center"/>
          </w:tcPr>
          <w:p w:rsidR="00BD7A1B" w:rsidRDefault="00BD7A1B" w:rsidP="005C06EF">
            <w:pPr>
              <w:tabs>
                <w:tab w:val="left" w:pos="4740"/>
              </w:tabs>
              <w:jc w:val="center"/>
              <w:rPr>
                <w:rFonts w:ascii="仿宋_GB2312" w:eastAsia="仿宋_GB2312"/>
                <w:kern w:val="0"/>
                <w:szCs w:val="21"/>
              </w:rPr>
            </w:pPr>
            <w:r>
              <w:rPr>
                <w:rFonts w:ascii="仿宋_GB2312" w:eastAsia="仿宋_GB2312"/>
                <w:kern w:val="0"/>
                <w:szCs w:val="21"/>
              </w:rPr>
              <w:t>6</w:t>
            </w:r>
          </w:p>
        </w:tc>
        <w:tc>
          <w:tcPr>
            <w:tcW w:w="840" w:type="dxa"/>
            <w:vAlign w:val="center"/>
          </w:tcPr>
          <w:p w:rsidR="00BD7A1B" w:rsidRDefault="00BD7A1B" w:rsidP="005C06EF">
            <w:pPr>
              <w:tabs>
                <w:tab w:val="left" w:pos="4740"/>
              </w:tabs>
              <w:jc w:val="center"/>
              <w:rPr>
                <w:rFonts w:ascii="仿宋_GB2312" w:eastAsia="仿宋_GB2312"/>
                <w:kern w:val="0"/>
                <w:szCs w:val="21"/>
              </w:rPr>
            </w:pPr>
          </w:p>
        </w:tc>
        <w:tc>
          <w:tcPr>
            <w:tcW w:w="945" w:type="dxa"/>
            <w:vAlign w:val="center"/>
          </w:tcPr>
          <w:p w:rsidR="00BD7A1B" w:rsidRDefault="00BD7A1B" w:rsidP="005C06EF">
            <w:pPr>
              <w:tabs>
                <w:tab w:val="left" w:pos="4740"/>
              </w:tabs>
              <w:jc w:val="center"/>
              <w:rPr>
                <w:rFonts w:ascii="仿宋_GB2312" w:eastAsia="仿宋_GB2312"/>
                <w:kern w:val="0"/>
                <w:szCs w:val="21"/>
              </w:rPr>
            </w:pPr>
          </w:p>
        </w:tc>
        <w:tc>
          <w:tcPr>
            <w:tcW w:w="735" w:type="dxa"/>
            <w:vAlign w:val="center"/>
          </w:tcPr>
          <w:p w:rsidR="00BD7A1B" w:rsidRDefault="00BD7A1B" w:rsidP="005C06EF">
            <w:pPr>
              <w:tabs>
                <w:tab w:val="left" w:pos="4740"/>
              </w:tabs>
              <w:jc w:val="center"/>
              <w:rPr>
                <w:rFonts w:ascii="仿宋_GB2312" w:eastAsia="仿宋_GB2312"/>
                <w:kern w:val="0"/>
                <w:szCs w:val="21"/>
              </w:rPr>
            </w:pPr>
          </w:p>
        </w:tc>
        <w:tc>
          <w:tcPr>
            <w:tcW w:w="2415" w:type="dxa"/>
            <w:vAlign w:val="center"/>
          </w:tcPr>
          <w:p w:rsidR="00BD7A1B" w:rsidRDefault="00BD7A1B" w:rsidP="005C06EF">
            <w:pPr>
              <w:tabs>
                <w:tab w:val="left" w:pos="4740"/>
              </w:tabs>
              <w:jc w:val="center"/>
              <w:rPr>
                <w:rFonts w:ascii="仿宋_GB2312" w:eastAsia="仿宋_GB2312"/>
                <w:kern w:val="0"/>
                <w:szCs w:val="21"/>
              </w:rPr>
            </w:pPr>
          </w:p>
        </w:tc>
        <w:tc>
          <w:tcPr>
            <w:tcW w:w="2101" w:type="dxa"/>
            <w:vAlign w:val="center"/>
          </w:tcPr>
          <w:p w:rsidR="00BD7A1B" w:rsidRDefault="00BD7A1B" w:rsidP="005C06EF">
            <w:pPr>
              <w:tabs>
                <w:tab w:val="left" w:pos="4740"/>
              </w:tabs>
              <w:jc w:val="center"/>
              <w:rPr>
                <w:rFonts w:ascii="仿宋_GB2312" w:eastAsia="仿宋_GB2312"/>
                <w:kern w:val="0"/>
                <w:szCs w:val="21"/>
              </w:rPr>
            </w:pPr>
          </w:p>
        </w:tc>
        <w:tc>
          <w:tcPr>
            <w:tcW w:w="1470" w:type="dxa"/>
            <w:vAlign w:val="center"/>
          </w:tcPr>
          <w:p w:rsidR="00BD7A1B" w:rsidRDefault="00BD7A1B" w:rsidP="005C06EF">
            <w:pPr>
              <w:tabs>
                <w:tab w:val="left" w:pos="4740"/>
              </w:tabs>
              <w:jc w:val="center"/>
              <w:rPr>
                <w:rFonts w:ascii="仿宋_GB2312" w:eastAsia="仿宋_GB2312"/>
                <w:kern w:val="0"/>
                <w:szCs w:val="21"/>
              </w:rPr>
            </w:pPr>
          </w:p>
        </w:tc>
        <w:tc>
          <w:tcPr>
            <w:tcW w:w="2205" w:type="dxa"/>
            <w:vAlign w:val="center"/>
          </w:tcPr>
          <w:p w:rsidR="00BD7A1B" w:rsidRDefault="00BD7A1B" w:rsidP="005C06EF">
            <w:pPr>
              <w:tabs>
                <w:tab w:val="left" w:pos="4740"/>
              </w:tabs>
              <w:jc w:val="center"/>
              <w:rPr>
                <w:rFonts w:ascii="仿宋_GB2312" w:eastAsia="仿宋_GB2312"/>
                <w:kern w:val="0"/>
                <w:szCs w:val="21"/>
              </w:rPr>
            </w:pPr>
          </w:p>
        </w:tc>
        <w:tc>
          <w:tcPr>
            <w:tcW w:w="1050" w:type="dxa"/>
            <w:vAlign w:val="center"/>
          </w:tcPr>
          <w:p w:rsidR="00BD7A1B" w:rsidRDefault="00BD7A1B" w:rsidP="005C06EF">
            <w:pPr>
              <w:tabs>
                <w:tab w:val="left" w:pos="4740"/>
              </w:tabs>
              <w:jc w:val="center"/>
              <w:rPr>
                <w:rFonts w:ascii="仿宋_GB2312" w:eastAsia="仿宋_GB2312"/>
                <w:kern w:val="0"/>
                <w:szCs w:val="21"/>
              </w:rPr>
            </w:pPr>
          </w:p>
        </w:tc>
        <w:tc>
          <w:tcPr>
            <w:tcW w:w="1260" w:type="dxa"/>
            <w:vAlign w:val="center"/>
          </w:tcPr>
          <w:p w:rsidR="00BD7A1B" w:rsidRDefault="00BD7A1B" w:rsidP="005C06EF">
            <w:pPr>
              <w:tabs>
                <w:tab w:val="left" w:pos="4740"/>
              </w:tabs>
              <w:jc w:val="center"/>
              <w:rPr>
                <w:rFonts w:ascii="仿宋_GB2312" w:eastAsia="仿宋_GB2312"/>
                <w:kern w:val="0"/>
                <w:szCs w:val="21"/>
              </w:rPr>
            </w:pPr>
          </w:p>
        </w:tc>
      </w:tr>
      <w:tr w:rsidR="00BD7A1B" w:rsidTr="00B44A7B">
        <w:trPr>
          <w:trHeight w:val="465"/>
          <w:jc w:val="center"/>
        </w:trPr>
        <w:tc>
          <w:tcPr>
            <w:tcW w:w="738" w:type="dxa"/>
            <w:vAlign w:val="center"/>
          </w:tcPr>
          <w:p w:rsidR="00BD7A1B" w:rsidRDefault="00BD7A1B" w:rsidP="005C06EF">
            <w:pPr>
              <w:tabs>
                <w:tab w:val="left" w:pos="4740"/>
              </w:tabs>
              <w:jc w:val="center"/>
              <w:rPr>
                <w:rFonts w:ascii="仿宋_GB2312" w:eastAsia="仿宋_GB2312"/>
                <w:kern w:val="0"/>
                <w:szCs w:val="21"/>
              </w:rPr>
            </w:pPr>
            <w:r>
              <w:rPr>
                <w:rFonts w:ascii="仿宋_GB2312" w:eastAsia="仿宋_GB2312"/>
                <w:kern w:val="0"/>
                <w:szCs w:val="21"/>
              </w:rPr>
              <w:t>7</w:t>
            </w:r>
          </w:p>
        </w:tc>
        <w:tc>
          <w:tcPr>
            <w:tcW w:w="840" w:type="dxa"/>
            <w:vAlign w:val="center"/>
          </w:tcPr>
          <w:p w:rsidR="00BD7A1B" w:rsidRDefault="00BD7A1B" w:rsidP="005C06EF">
            <w:pPr>
              <w:tabs>
                <w:tab w:val="left" w:pos="4740"/>
              </w:tabs>
              <w:jc w:val="center"/>
              <w:rPr>
                <w:rFonts w:ascii="仿宋_GB2312" w:eastAsia="仿宋_GB2312"/>
                <w:kern w:val="0"/>
                <w:szCs w:val="21"/>
              </w:rPr>
            </w:pPr>
          </w:p>
        </w:tc>
        <w:tc>
          <w:tcPr>
            <w:tcW w:w="945" w:type="dxa"/>
            <w:vAlign w:val="center"/>
          </w:tcPr>
          <w:p w:rsidR="00BD7A1B" w:rsidRDefault="00BD7A1B" w:rsidP="005C06EF">
            <w:pPr>
              <w:tabs>
                <w:tab w:val="left" w:pos="4740"/>
              </w:tabs>
              <w:jc w:val="center"/>
              <w:rPr>
                <w:rFonts w:ascii="仿宋_GB2312" w:eastAsia="仿宋_GB2312"/>
                <w:kern w:val="0"/>
                <w:szCs w:val="21"/>
              </w:rPr>
            </w:pPr>
          </w:p>
        </w:tc>
        <w:tc>
          <w:tcPr>
            <w:tcW w:w="735" w:type="dxa"/>
            <w:vAlign w:val="center"/>
          </w:tcPr>
          <w:p w:rsidR="00BD7A1B" w:rsidRDefault="00BD7A1B" w:rsidP="005C06EF">
            <w:pPr>
              <w:tabs>
                <w:tab w:val="left" w:pos="4740"/>
              </w:tabs>
              <w:jc w:val="center"/>
              <w:rPr>
                <w:rFonts w:ascii="仿宋_GB2312" w:eastAsia="仿宋_GB2312"/>
                <w:kern w:val="0"/>
                <w:szCs w:val="21"/>
              </w:rPr>
            </w:pPr>
          </w:p>
        </w:tc>
        <w:tc>
          <w:tcPr>
            <w:tcW w:w="2415" w:type="dxa"/>
            <w:vAlign w:val="center"/>
          </w:tcPr>
          <w:p w:rsidR="00BD7A1B" w:rsidRDefault="00BD7A1B" w:rsidP="005C06EF">
            <w:pPr>
              <w:tabs>
                <w:tab w:val="left" w:pos="4740"/>
              </w:tabs>
              <w:jc w:val="center"/>
              <w:rPr>
                <w:rFonts w:ascii="仿宋_GB2312" w:eastAsia="仿宋_GB2312"/>
                <w:kern w:val="0"/>
                <w:szCs w:val="21"/>
              </w:rPr>
            </w:pPr>
          </w:p>
        </w:tc>
        <w:tc>
          <w:tcPr>
            <w:tcW w:w="2101" w:type="dxa"/>
            <w:vAlign w:val="center"/>
          </w:tcPr>
          <w:p w:rsidR="00BD7A1B" w:rsidRDefault="00BD7A1B" w:rsidP="005C06EF">
            <w:pPr>
              <w:tabs>
                <w:tab w:val="left" w:pos="4740"/>
              </w:tabs>
              <w:jc w:val="center"/>
              <w:rPr>
                <w:rFonts w:ascii="仿宋_GB2312" w:eastAsia="仿宋_GB2312"/>
                <w:kern w:val="0"/>
                <w:szCs w:val="21"/>
              </w:rPr>
            </w:pPr>
          </w:p>
        </w:tc>
        <w:tc>
          <w:tcPr>
            <w:tcW w:w="1470" w:type="dxa"/>
            <w:vAlign w:val="center"/>
          </w:tcPr>
          <w:p w:rsidR="00BD7A1B" w:rsidRDefault="00BD7A1B" w:rsidP="005C06EF">
            <w:pPr>
              <w:tabs>
                <w:tab w:val="left" w:pos="4740"/>
              </w:tabs>
              <w:jc w:val="center"/>
              <w:rPr>
                <w:rFonts w:ascii="仿宋_GB2312" w:eastAsia="仿宋_GB2312"/>
                <w:kern w:val="0"/>
                <w:szCs w:val="21"/>
              </w:rPr>
            </w:pPr>
          </w:p>
        </w:tc>
        <w:tc>
          <w:tcPr>
            <w:tcW w:w="2205" w:type="dxa"/>
            <w:vAlign w:val="center"/>
          </w:tcPr>
          <w:p w:rsidR="00BD7A1B" w:rsidRDefault="00BD7A1B" w:rsidP="005C06EF">
            <w:pPr>
              <w:tabs>
                <w:tab w:val="left" w:pos="4740"/>
              </w:tabs>
              <w:jc w:val="center"/>
              <w:rPr>
                <w:rFonts w:ascii="仿宋_GB2312" w:eastAsia="仿宋_GB2312"/>
                <w:kern w:val="0"/>
                <w:szCs w:val="21"/>
              </w:rPr>
            </w:pPr>
          </w:p>
        </w:tc>
        <w:tc>
          <w:tcPr>
            <w:tcW w:w="1050" w:type="dxa"/>
            <w:vAlign w:val="center"/>
          </w:tcPr>
          <w:p w:rsidR="00BD7A1B" w:rsidRDefault="00BD7A1B" w:rsidP="005C06EF">
            <w:pPr>
              <w:tabs>
                <w:tab w:val="left" w:pos="4740"/>
              </w:tabs>
              <w:jc w:val="center"/>
              <w:rPr>
                <w:rFonts w:ascii="仿宋_GB2312" w:eastAsia="仿宋_GB2312"/>
                <w:kern w:val="0"/>
                <w:szCs w:val="21"/>
              </w:rPr>
            </w:pPr>
          </w:p>
        </w:tc>
        <w:tc>
          <w:tcPr>
            <w:tcW w:w="1260" w:type="dxa"/>
            <w:vAlign w:val="center"/>
          </w:tcPr>
          <w:p w:rsidR="00BD7A1B" w:rsidRDefault="00BD7A1B" w:rsidP="005C06EF">
            <w:pPr>
              <w:tabs>
                <w:tab w:val="left" w:pos="4740"/>
              </w:tabs>
              <w:jc w:val="center"/>
              <w:rPr>
                <w:rFonts w:ascii="仿宋_GB2312" w:eastAsia="仿宋_GB2312"/>
                <w:kern w:val="0"/>
                <w:szCs w:val="21"/>
              </w:rPr>
            </w:pPr>
          </w:p>
        </w:tc>
      </w:tr>
      <w:tr w:rsidR="00BD7A1B" w:rsidTr="00B44A7B">
        <w:trPr>
          <w:trHeight w:val="465"/>
          <w:jc w:val="center"/>
        </w:trPr>
        <w:tc>
          <w:tcPr>
            <w:tcW w:w="738" w:type="dxa"/>
            <w:vAlign w:val="center"/>
          </w:tcPr>
          <w:p w:rsidR="00BD7A1B" w:rsidRDefault="00BD7A1B" w:rsidP="005C06EF">
            <w:pPr>
              <w:tabs>
                <w:tab w:val="left" w:pos="4740"/>
              </w:tabs>
              <w:jc w:val="center"/>
              <w:rPr>
                <w:rFonts w:ascii="仿宋_GB2312" w:eastAsia="仿宋_GB2312"/>
                <w:kern w:val="0"/>
                <w:szCs w:val="21"/>
              </w:rPr>
            </w:pPr>
            <w:r>
              <w:rPr>
                <w:rFonts w:ascii="仿宋_GB2312" w:eastAsia="仿宋_GB2312"/>
                <w:kern w:val="0"/>
                <w:szCs w:val="21"/>
              </w:rPr>
              <w:t>8</w:t>
            </w:r>
          </w:p>
        </w:tc>
        <w:tc>
          <w:tcPr>
            <w:tcW w:w="840" w:type="dxa"/>
            <w:vAlign w:val="center"/>
          </w:tcPr>
          <w:p w:rsidR="00BD7A1B" w:rsidRDefault="00BD7A1B" w:rsidP="005C06EF">
            <w:pPr>
              <w:tabs>
                <w:tab w:val="left" w:pos="4740"/>
              </w:tabs>
              <w:jc w:val="center"/>
              <w:rPr>
                <w:rFonts w:ascii="仿宋_GB2312" w:eastAsia="仿宋_GB2312"/>
                <w:kern w:val="0"/>
                <w:szCs w:val="21"/>
              </w:rPr>
            </w:pPr>
          </w:p>
        </w:tc>
        <w:tc>
          <w:tcPr>
            <w:tcW w:w="945" w:type="dxa"/>
            <w:vAlign w:val="center"/>
          </w:tcPr>
          <w:p w:rsidR="00BD7A1B" w:rsidRDefault="00BD7A1B" w:rsidP="005C06EF">
            <w:pPr>
              <w:tabs>
                <w:tab w:val="left" w:pos="4740"/>
              </w:tabs>
              <w:jc w:val="center"/>
              <w:rPr>
                <w:rFonts w:ascii="仿宋_GB2312" w:eastAsia="仿宋_GB2312"/>
                <w:kern w:val="0"/>
                <w:szCs w:val="21"/>
              </w:rPr>
            </w:pPr>
          </w:p>
        </w:tc>
        <w:tc>
          <w:tcPr>
            <w:tcW w:w="735" w:type="dxa"/>
            <w:vAlign w:val="center"/>
          </w:tcPr>
          <w:p w:rsidR="00BD7A1B" w:rsidRDefault="00BD7A1B" w:rsidP="005C06EF">
            <w:pPr>
              <w:tabs>
                <w:tab w:val="left" w:pos="4740"/>
              </w:tabs>
              <w:jc w:val="center"/>
              <w:rPr>
                <w:rFonts w:ascii="仿宋_GB2312" w:eastAsia="仿宋_GB2312"/>
                <w:kern w:val="0"/>
                <w:szCs w:val="21"/>
              </w:rPr>
            </w:pPr>
          </w:p>
        </w:tc>
        <w:tc>
          <w:tcPr>
            <w:tcW w:w="2415" w:type="dxa"/>
            <w:vAlign w:val="center"/>
          </w:tcPr>
          <w:p w:rsidR="00BD7A1B" w:rsidRDefault="00BD7A1B" w:rsidP="005C06EF">
            <w:pPr>
              <w:tabs>
                <w:tab w:val="left" w:pos="4740"/>
              </w:tabs>
              <w:jc w:val="center"/>
              <w:rPr>
                <w:rFonts w:ascii="仿宋_GB2312" w:eastAsia="仿宋_GB2312"/>
                <w:kern w:val="0"/>
                <w:szCs w:val="21"/>
              </w:rPr>
            </w:pPr>
          </w:p>
        </w:tc>
        <w:tc>
          <w:tcPr>
            <w:tcW w:w="2101" w:type="dxa"/>
            <w:vAlign w:val="center"/>
          </w:tcPr>
          <w:p w:rsidR="00BD7A1B" w:rsidRDefault="00BD7A1B" w:rsidP="005C06EF">
            <w:pPr>
              <w:tabs>
                <w:tab w:val="left" w:pos="4740"/>
              </w:tabs>
              <w:jc w:val="center"/>
              <w:rPr>
                <w:rFonts w:ascii="仿宋_GB2312" w:eastAsia="仿宋_GB2312"/>
                <w:kern w:val="0"/>
                <w:szCs w:val="21"/>
              </w:rPr>
            </w:pPr>
          </w:p>
        </w:tc>
        <w:tc>
          <w:tcPr>
            <w:tcW w:w="1470" w:type="dxa"/>
            <w:vAlign w:val="center"/>
          </w:tcPr>
          <w:p w:rsidR="00BD7A1B" w:rsidRDefault="00BD7A1B" w:rsidP="005C06EF">
            <w:pPr>
              <w:tabs>
                <w:tab w:val="left" w:pos="4740"/>
              </w:tabs>
              <w:jc w:val="center"/>
              <w:rPr>
                <w:rFonts w:ascii="仿宋_GB2312" w:eastAsia="仿宋_GB2312"/>
                <w:kern w:val="0"/>
                <w:szCs w:val="21"/>
              </w:rPr>
            </w:pPr>
          </w:p>
        </w:tc>
        <w:tc>
          <w:tcPr>
            <w:tcW w:w="2205" w:type="dxa"/>
            <w:vAlign w:val="center"/>
          </w:tcPr>
          <w:p w:rsidR="00BD7A1B" w:rsidRDefault="00BD7A1B" w:rsidP="005C06EF">
            <w:pPr>
              <w:tabs>
                <w:tab w:val="left" w:pos="4740"/>
              </w:tabs>
              <w:jc w:val="center"/>
              <w:rPr>
                <w:rFonts w:ascii="仿宋_GB2312" w:eastAsia="仿宋_GB2312"/>
                <w:kern w:val="0"/>
                <w:szCs w:val="21"/>
              </w:rPr>
            </w:pPr>
          </w:p>
        </w:tc>
        <w:tc>
          <w:tcPr>
            <w:tcW w:w="1050" w:type="dxa"/>
            <w:vAlign w:val="center"/>
          </w:tcPr>
          <w:p w:rsidR="00BD7A1B" w:rsidRDefault="00BD7A1B" w:rsidP="005C06EF">
            <w:pPr>
              <w:tabs>
                <w:tab w:val="left" w:pos="4740"/>
              </w:tabs>
              <w:jc w:val="center"/>
              <w:rPr>
                <w:rFonts w:ascii="仿宋_GB2312" w:eastAsia="仿宋_GB2312"/>
                <w:kern w:val="0"/>
                <w:szCs w:val="21"/>
              </w:rPr>
            </w:pPr>
          </w:p>
        </w:tc>
        <w:tc>
          <w:tcPr>
            <w:tcW w:w="1260" w:type="dxa"/>
            <w:vAlign w:val="center"/>
          </w:tcPr>
          <w:p w:rsidR="00BD7A1B" w:rsidRDefault="00BD7A1B" w:rsidP="005C06EF">
            <w:pPr>
              <w:tabs>
                <w:tab w:val="left" w:pos="4740"/>
              </w:tabs>
              <w:jc w:val="center"/>
              <w:rPr>
                <w:rFonts w:ascii="仿宋_GB2312" w:eastAsia="仿宋_GB2312"/>
                <w:kern w:val="0"/>
                <w:szCs w:val="21"/>
              </w:rPr>
            </w:pPr>
          </w:p>
        </w:tc>
      </w:tr>
      <w:tr w:rsidR="00BD7A1B" w:rsidTr="00B44A7B">
        <w:trPr>
          <w:trHeight w:val="465"/>
          <w:jc w:val="center"/>
        </w:trPr>
        <w:tc>
          <w:tcPr>
            <w:tcW w:w="738" w:type="dxa"/>
            <w:tcBorders>
              <w:bottom w:val="single" w:sz="12" w:space="0" w:color="auto"/>
            </w:tcBorders>
            <w:vAlign w:val="center"/>
          </w:tcPr>
          <w:p w:rsidR="00BD7A1B" w:rsidRDefault="00BD7A1B" w:rsidP="005C06EF">
            <w:pPr>
              <w:tabs>
                <w:tab w:val="left" w:pos="4740"/>
              </w:tabs>
              <w:jc w:val="center"/>
              <w:rPr>
                <w:rFonts w:ascii="仿宋_GB2312" w:eastAsia="仿宋_GB2312"/>
                <w:kern w:val="0"/>
                <w:szCs w:val="21"/>
              </w:rPr>
            </w:pPr>
            <w:r>
              <w:rPr>
                <w:rFonts w:ascii="仿宋_GB2312" w:eastAsia="仿宋_GB2312" w:hint="eastAsia"/>
                <w:kern w:val="0"/>
                <w:szCs w:val="21"/>
              </w:rPr>
              <w:t>合计</w:t>
            </w:r>
          </w:p>
        </w:tc>
        <w:tc>
          <w:tcPr>
            <w:tcW w:w="840" w:type="dxa"/>
            <w:tcBorders>
              <w:bottom w:val="single" w:sz="12" w:space="0" w:color="auto"/>
            </w:tcBorders>
            <w:vAlign w:val="center"/>
          </w:tcPr>
          <w:p w:rsidR="00BD7A1B" w:rsidRDefault="00BD7A1B" w:rsidP="005C06EF">
            <w:pPr>
              <w:tabs>
                <w:tab w:val="left" w:pos="4740"/>
              </w:tabs>
              <w:jc w:val="center"/>
              <w:rPr>
                <w:rFonts w:ascii="仿宋_GB2312" w:eastAsia="仿宋_GB2312"/>
                <w:kern w:val="0"/>
                <w:szCs w:val="21"/>
              </w:rPr>
            </w:pPr>
          </w:p>
        </w:tc>
        <w:tc>
          <w:tcPr>
            <w:tcW w:w="945" w:type="dxa"/>
            <w:tcBorders>
              <w:bottom w:val="single" w:sz="12" w:space="0" w:color="auto"/>
            </w:tcBorders>
            <w:vAlign w:val="center"/>
          </w:tcPr>
          <w:p w:rsidR="00BD7A1B" w:rsidRDefault="00BD7A1B" w:rsidP="005C06EF">
            <w:pPr>
              <w:tabs>
                <w:tab w:val="left" w:pos="4740"/>
              </w:tabs>
              <w:jc w:val="center"/>
              <w:rPr>
                <w:rFonts w:ascii="仿宋_GB2312" w:eastAsia="仿宋_GB2312"/>
                <w:kern w:val="0"/>
                <w:szCs w:val="21"/>
              </w:rPr>
            </w:pPr>
          </w:p>
        </w:tc>
        <w:tc>
          <w:tcPr>
            <w:tcW w:w="735" w:type="dxa"/>
            <w:tcBorders>
              <w:bottom w:val="single" w:sz="12" w:space="0" w:color="auto"/>
            </w:tcBorders>
            <w:vAlign w:val="center"/>
          </w:tcPr>
          <w:p w:rsidR="00BD7A1B" w:rsidRDefault="00BD7A1B" w:rsidP="005C06EF">
            <w:pPr>
              <w:tabs>
                <w:tab w:val="left" w:pos="4740"/>
              </w:tabs>
              <w:jc w:val="center"/>
              <w:rPr>
                <w:rFonts w:ascii="仿宋_GB2312" w:eastAsia="仿宋_GB2312"/>
                <w:kern w:val="0"/>
                <w:szCs w:val="21"/>
              </w:rPr>
            </w:pPr>
          </w:p>
        </w:tc>
        <w:tc>
          <w:tcPr>
            <w:tcW w:w="2415" w:type="dxa"/>
            <w:tcBorders>
              <w:bottom w:val="single" w:sz="12" w:space="0" w:color="auto"/>
            </w:tcBorders>
            <w:vAlign w:val="center"/>
          </w:tcPr>
          <w:p w:rsidR="00BD7A1B" w:rsidRDefault="00BD7A1B" w:rsidP="005C06EF">
            <w:pPr>
              <w:tabs>
                <w:tab w:val="left" w:pos="4740"/>
              </w:tabs>
              <w:jc w:val="center"/>
              <w:rPr>
                <w:rFonts w:ascii="仿宋_GB2312" w:eastAsia="仿宋_GB2312"/>
                <w:kern w:val="0"/>
                <w:szCs w:val="21"/>
              </w:rPr>
            </w:pPr>
          </w:p>
        </w:tc>
        <w:tc>
          <w:tcPr>
            <w:tcW w:w="2101" w:type="dxa"/>
            <w:tcBorders>
              <w:bottom w:val="single" w:sz="12" w:space="0" w:color="auto"/>
            </w:tcBorders>
            <w:vAlign w:val="center"/>
          </w:tcPr>
          <w:p w:rsidR="00BD7A1B" w:rsidRDefault="00BD7A1B" w:rsidP="005C06EF">
            <w:pPr>
              <w:tabs>
                <w:tab w:val="left" w:pos="4740"/>
              </w:tabs>
              <w:jc w:val="center"/>
              <w:rPr>
                <w:rFonts w:ascii="仿宋_GB2312" w:eastAsia="仿宋_GB2312"/>
                <w:kern w:val="0"/>
                <w:szCs w:val="21"/>
              </w:rPr>
            </w:pPr>
          </w:p>
        </w:tc>
        <w:tc>
          <w:tcPr>
            <w:tcW w:w="1470" w:type="dxa"/>
            <w:tcBorders>
              <w:bottom w:val="single" w:sz="12" w:space="0" w:color="auto"/>
            </w:tcBorders>
            <w:vAlign w:val="center"/>
          </w:tcPr>
          <w:p w:rsidR="00BD7A1B" w:rsidRDefault="00BD7A1B" w:rsidP="005C06EF">
            <w:pPr>
              <w:tabs>
                <w:tab w:val="left" w:pos="4740"/>
              </w:tabs>
              <w:jc w:val="center"/>
              <w:rPr>
                <w:rFonts w:ascii="仿宋_GB2312" w:eastAsia="仿宋_GB2312"/>
                <w:kern w:val="0"/>
                <w:szCs w:val="21"/>
              </w:rPr>
            </w:pPr>
          </w:p>
        </w:tc>
        <w:tc>
          <w:tcPr>
            <w:tcW w:w="2205" w:type="dxa"/>
            <w:tcBorders>
              <w:bottom w:val="single" w:sz="12" w:space="0" w:color="auto"/>
            </w:tcBorders>
            <w:vAlign w:val="center"/>
          </w:tcPr>
          <w:p w:rsidR="00BD7A1B" w:rsidRDefault="00BD7A1B" w:rsidP="005C06EF">
            <w:pPr>
              <w:tabs>
                <w:tab w:val="left" w:pos="4740"/>
              </w:tabs>
              <w:jc w:val="center"/>
              <w:rPr>
                <w:rFonts w:ascii="仿宋_GB2312" w:eastAsia="仿宋_GB2312"/>
                <w:kern w:val="0"/>
                <w:szCs w:val="21"/>
              </w:rPr>
            </w:pPr>
          </w:p>
        </w:tc>
        <w:tc>
          <w:tcPr>
            <w:tcW w:w="1050" w:type="dxa"/>
            <w:tcBorders>
              <w:bottom w:val="single" w:sz="12" w:space="0" w:color="auto"/>
            </w:tcBorders>
            <w:vAlign w:val="center"/>
          </w:tcPr>
          <w:p w:rsidR="00BD7A1B" w:rsidRDefault="00BD7A1B" w:rsidP="005C06EF">
            <w:pPr>
              <w:tabs>
                <w:tab w:val="left" w:pos="4740"/>
              </w:tabs>
              <w:jc w:val="center"/>
              <w:rPr>
                <w:rFonts w:ascii="仿宋_GB2312" w:eastAsia="仿宋_GB2312"/>
                <w:kern w:val="0"/>
                <w:szCs w:val="21"/>
              </w:rPr>
            </w:pPr>
          </w:p>
        </w:tc>
        <w:tc>
          <w:tcPr>
            <w:tcW w:w="1260" w:type="dxa"/>
            <w:tcBorders>
              <w:bottom w:val="single" w:sz="12" w:space="0" w:color="auto"/>
            </w:tcBorders>
            <w:vAlign w:val="center"/>
          </w:tcPr>
          <w:p w:rsidR="00BD7A1B" w:rsidRDefault="00BD7A1B" w:rsidP="005C06EF">
            <w:pPr>
              <w:tabs>
                <w:tab w:val="left" w:pos="4740"/>
              </w:tabs>
              <w:jc w:val="center"/>
              <w:rPr>
                <w:rFonts w:ascii="仿宋_GB2312" w:eastAsia="仿宋_GB2312"/>
                <w:kern w:val="0"/>
                <w:szCs w:val="21"/>
              </w:rPr>
            </w:pPr>
          </w:p>
        </w:tc>
      </w:tr>
    </w:tbl>
    <w:p w:rsidR="00BD7A1B" w:rsidRDefault="00BD7A1B">
      <w:pPr>
        <w:tabs>
          <w:tab w:val="left" w:pos="4740"/>
        </w:tabs>
        <w:rPr>
          <w:rFonts w:ascii="仿宋_GB2312" w:eastAsia="仿宋_GB2312"/>
          <w:sz w:val="28"/>
          <w:szCs w:val="28"/>
        </w:rPr>
      </w:pPr>
      <w:r>
        <w:rPr>
          <w:rFonts w:ascii="仿宋_GB2312" w:eastAsia="仿宋_GB2312" w:hint="eastAsia"/>
          <w:sz w:val="28"/>
          <w:szCs w:val="28"/>
        </w:rPr>
        <w:t>制表人（签字）：</w:t>
      </w:r>
      <w:r>
        <w:rPr>
          <w:rFonts w:ascii="仿宋_GB2312" w:eastAsia="仿宋_GB2312"/>
          <w:sz w:val="28"/>
          <w:szCs w:val="28"/>
        </w:rPr>
        <w:t xml:space="preserve">                           </w:t>
      </w:r>
      <w:r>
        <w:rPr>
          <w:rFonts w:ascii="仿宋_GB2312" w:eastAsia="仿宋_GB2312" w:hint="eastAsia"/>
          <w:sz w:val="28"/>
          <w:szCs w:val="28"/>
        </w:rPr>
        <w:t>审核人（签字）：</w:t>
      </w:r>
    </w:p>
    <w:p w:rsidR="00BD7A1B" w:rsidRDefault="00BD7A1B">
      <w:pPr>
        <w:tabs>
          <w:tab w:val="left" w:pos="4740"/>
        </w:tabs>
        <w:rPr>
          <w:rFonts w:ascii="仿宋_GB2312" w:eastAsia="仿宋_GB2312"/>
          <w:sz w:val="28"/>
          <w:szCs w:val="28"/>
        </w:rPr>
      </w:pPr>
    </w:p>
    <w:p w:rsidR="00BD7A1B" w:rsidRDefault="00BD7A1B">
      <w:pPr>
        <w:tabs>
          <w:tab w:val="left" w:pos="4740"/>
        </w:tabs>
        <w:rPr>
          <w:rFonts w:ascii="仿宋_GB2312" w:eastAsia="仿宋_GB2312"/>
          <w:sz w:val="28"/>
          <w:szCs w:val="28"/>
        </w:rPr>
        <w:sectPr w:rsidR="00BD7A1B" w:rsidSect="00AB16F7">
          <w:pgSz w:w="16838" w:h="11906" w:orient="landscape"/>
          <w:pgMar w:top="1531" w:right="1701" w:bottom="1531" w:left="1701" w:header="851" w:footer="1134" w:gutter="0"/>
          <w:pgNumType w:fmt="numberInDash"/>
          <w:cols w:space="720"/>
          <w:docGrid w:type="lines" w:linePitch="315"/>
        </w:sectPr>
      </w:pPr>
    </w:p>
    <w:p w:rsidR="00BD7A1B" w:rsidRDefault="00BD7A1B" w:rsidP="00317712">
      <w:pPr>
        <w:tabs>
          <w:tab w:val="left" w:pos="4740"/>
        </w:tabs>
        <w:spacing w:line="580" w:lineRule="exact"/>
        <w:rPr>
          <w:rFonts w:ascii="仿宋_GB2312" w:eastAsia="仿宋_GB2312"/>
          <w:sz w:val="28"/>
          <w:szCs w:val="28"/>
        </w:rPr>
      </w:pPr>
    </w:p>
    <w:p w:rsidR="00BD7A1B" w:rsidRDefault="00BD7A1B" w:rsidP="00317712">
      <w:pPr>
        <w:tabs>
          <w:tab w:val="left" w:pos="4740"/>
        </w:tabs>
        <w:spacing w:line="580" w:lineRule="exact"/>
        <w:rPr>
          <w:rFonts w:ascii="仿宋_GB2312" w:eastAsia="仿宋_GB2312"/>
          <w:sz w:val="28"/>
          <w:szCs w:val="28"/>
        </w:rPr>
      </w:pPr>
    </w:p>
    <w:p w:rsidR="00BD7A1B" w:rsidRDefault="00BD7A1B" w:rsidP="00317712">
      <w:pPr>
        <w:tabs>
          <w:tab w:val="left" w:pos="4740"/>
        </w:tabs>
        <w:spacing w:line="580" w:lineRule="exact"/>
        <w:rPr>
          <w:rFonts w:ascii="仿宋_GB2312" w:eastAsia="仿宋_GB2312"/>
          <w:sz w:val="28"/>
          <w:szCs w:val="28"/>
        </w:rPr>
      </w:pPr>
    </w:p>
    <w:p w:rsidR="00BD7A1B" w:rsidRDefault="00BD7A1B" w:rsidP="00317712">
      <w:pPr>
        <w:tabs>
          <w:tab w:val="left" w:pos="4740"/>
        </w:tabs>
        <w:spacing w:line="580" w:lineRule="exact"/>
        <w:rPr>
          <w:rFonts w:ascii="仿宋_GB2312" w:eastAsia="仿宋_GB2312"/>
          <w:sz w:val="28"/>
          <w:szCs w:val="28"/>
        </w:rPr>
      </w:pPr>
    </w:p>
    <w:p w:rsidR="00BD7A1B" w:rsidRDefault="00BD7A1B" w:rsidP="00317712">
      <w:pPr>
        <w:tabs>
          <w:tab w:val="left" w:pos="4740"/>
        </w:tabs>
        <w:spacing w:line="580" w:lineRule="exact"/>
        <w:rPr>
          <w:rFonts w:ascii="仿宋_GB2312" w:eastAsia="仿宋_GB2312"/>
          <w:sz w:val="28"/>
          <w:szCs w:val="28"/>
        </w:rPr>
      </w:pPr>
    </w:p>
    <w:p w:rsidR="00BD7A1B" w:rsidRDefault="00BD7A1B" w:rsidP="00317712">
      <w:pPr>
        <w:tabs>
          <w:tab w:val="left" w:pos="4740"/>
        </w:tabs>
        <w:spacing w:line="580" w:lineRule="exact"/>
        <w:rPr>
          <w:rFonts w:ascii="仿宋_GB2312" w:eastAsia="仿宋_GB2312"/>
          <w:sz w:val="28"/>
          <w:szCs w:val="28"/>
        </w:rPr>
      </w:pPr>
    </w:p>
    <w:p w:rsidR="00BD7A1B" w:rsidRDefault="00BD7A1B" w:rsidP="00317712">
      <w:pPr>
        <w:tabs>
          <w:tab w:val="left" w:pos="4740"/>
        </w:tabs>
        <w:spacing w:line="580" w:lineRule="exact"/>
        <w:rPr>
          <w:rFonts w:ascii="仿宋_GB2312" w:eastAsia="仿宋_GB2312"/>
          <w:sz w:val="28"/>
          <w:szCs w:val="28"/>
        </w:rPr>
      </w:pPr>
    </w:p>
    <w:p w:rsidR="00BD7A1B" w:rsidRDefault="00BD7A1B" w:rsidP="00317712">
      <w:pPr>
        <w:tabs>
          <w:tab w:val="left" w:pos="4740"/>
        </w:tabs>
        <w:spacing w:line="580" w:lineRule="exact"/>
        <w:rPr>
          <w:rFonts w:ascii="仿宋_GB2312" w:eastAsia="仿宋_GB2312"/>
          <w:sz w:val="28"/>
          <w:szCs w:val="28"/>
        </w:rPr>
      </w:pPr>
    </w:p>
    <w:p w:rsidR="00BD7A1B" w:rsidRDefault="00BD7A1B" w:rsidP="00317712">
      <w:pPr>
        <w:tabs>
          <w:tab w:val="left" w:pos="4740"/>
        </w:tabs>
        <w:spacing w:line="580" w:lineRule="exact"/>
        <w:rPr>
          <w:rFonts w:ascii="仿宋_GB2312" w:eastAsia="仿宋_GB2312"/>
          <w:sz w:val="28"/>
          <w:szCs w:val="28"/>
        </w:rPr>
      </w:pPr>
    </w:p>
    <w:p w:rsidR="00BD7A1B" w:rsidRDefault="00BD7A1B" w:rsidP="00317712">
      <w:pPr>
        <w:tabs>
          <w:tab w:val="left" w:pos="4740"/>
        </w:tabs>
        <w:spacing w:line="580" w:lineRule="exact"/>
        <w:rPr>
          <w:rFonts w:ascii="仿宋_GB2312" w:eastAsia="仿宋_GB2312"/>
          <w:sz w:val="28"/>
          <w:szCs w:val="28"/>
        </w:rPr>
      </w:pPr>
    </w:p>
    <w:p w:rsidR="00BD7A1B" w:rsidRDefault="00BD7A1B" w:rsidP="00317712">
      <w:pPr>
        <w:tabs>
          <w:tab w:val="left" w:pos="4740"/>
        </w:tabs>
        <w:spacing w:line="580" w:lineRule="exact"/>
        <w:rPr>
          <w:rFonts w:ascii="仿宋_GB2312" w:eastAsia="仿宋_GB2312"/>
          <w:sz w:val="28"/>
          <w:szCs w:val="28"/>
        </w:rPr>
      </w:pPr>
    </w:p>
    <w:p w:rsidR="00BD7A1B" w:rsidRDefault="00BD7A1B" w:rsidP="00317712">
      <w:pPr>
        <w:tabs>
          <w:tab w:val="left" w:pos="4740"/>
        </w:tabs>
        <w:spacing w:line="580" w:lineRule="exact"/>
        <w:rPr>
          <w:rFonts w:ascii="仿宋_GB2312" w:eastAsia="仿宋_GB2312"/>
          <w:sz w:val="28"/>
          <w:szCs w:val="28"/>
        </w:rPr>
      </w:pPr>
    </w:p>
    <w:p w:rsidR="00BD7A1B" w:rsidRDefault="00BD7A1B" w:rsidP="00317712">
      <w:pPr>
        <w:tabs>
          <w:tab w:val="left" w:pos="4740"/>
        </w:tabs>
        <w:spacing w:line="580" w:lineRule="exact"/>
        <w:rPr>
          <w:rFonts w:ascii="仿宋_GB2312" w:eastAsia="仿宋_GB2312"/>
          <w:sz w:val="28"/>
          <w:szCs w:val="28"/>
        </w:rPr>
      </w:pPr>
    </w:p>
    <w:p w:rsidR="00BD7A1B" w:rsidRDefault="00BD7A1B" w:rsidP="00317712">
      <w:pPr>
        <w:tabs>
          <w:tab w:val="left" w:pos="4740"/>
        </w:tabs>
        <w:spacing w:line="580" w:lineRule="exact"/>
        <w:rPr>
          <w:rFonts w:ascii="仿宋_GB2312" w:eastAsia="仿宋_GB2312"/>
          <w:sz w:val="28"/>
          <w:szCs w:val="28"/>
        </w:rPr>
      </w:pPr>
    </w:p>
    <w:p w:rsidR="00BD7A1B" w:rsidRDefault="00BD7A1B" w:rsidP="00317712">
      <w:pPr>
        <w:tabs>
          <w:tab w:val="left" w:pos="4740"/>
        </w:tabs>
        <w:spacing w:line="580" w:lineRule="exact"/>
        <w:rPr>
          <w:rFonts w:ascii="仿宋_GB2312" w:eastAsia="仿宋_GB2312"/>
          <w:sz w:val="28"/>
          <w:szCs w:val="28"/>
        </w:rPr>
      </w:pPr>
    </w:p>
    <w:p w:rsidR="00BD7A1B" w:rsidRDefault="00BD7A1B" w:rsidP="00317712">
      <w:pPr>
        <w:tabs>
          <w:tab w:val="left" w:pos="4740"/>
        </w:tabs>
        <w:spacing w:line="580" w:lineRule="exact"/>
        <w:rPr>
          <w:rFonts w:ascii="仿宋_GB2312" w:eastAsia="仿宋_GB2312"/>
          <w:sz w:val="28"/>
          <w:szCs w:val="28"/>
        </w:rPr>
      </w:pPr>
    </w:p>
    <w:p w:rsidR="00BD7A1B" w:rsidRDefault="00BD7A1B" w:rsidP="00317712">
      <w:pPr>
        <w:tabs>
          <w:tab w:val="left" w:pos="4740"/>
        </w:tabs>
        <w:spacing w:line="580" w:lineRule="exact"/>
        <w:rPr>
          <w:rFonts w:ascii="仿宋_GB2312" w:eastAsia="仿宋_GB2312"/>
          <w:sz w:val="28"/>
          <w:szCs w:val="28"/>
        </w:rPr>
      </w:pPr>
    </w:p>
    <w:p w:rsidR="00BD7A1B" w:rsidRDefault="00BD7A1B" w:rsidP="00317712">
      <w:pPr>
        <w:tabs>
          <w:tab w:val="left" w:pos="4740"/>
        </w:tabs>
        <w:spacing w:line="580" w:lineRule="exact"/>
        <w:rPr>
          <w:rFonts w:ascii="仿宋_GB2312" w:eastAsia="仿宋_GB2312"/>
          <w:sz w:val="28"/>
          <w:szCs w:val="28"/>
        </w:rPr>
      </w:pPr>
    </w:p>
    <w:p w:rsidR="00BD7A1B" w:rsidRDefault="00BD7A1B" w:rsidP="00317712">
      <w:pPr>
        <w:tabs>
          <w:tab w:val="left" w:pos="4740"/>
        </w:tabs>
        <w:spacing w:line="580" w:lineRule="exact"/>
        <w:rPr>
          <w:rFonts w:ascii="仿宋_GB2312" w:eastAsia="仿宋_GB2312"/>
          <w:sz w:val="28"/>
          <w:szCs w:val="28"/>
        </w:rPr>
      </w:pPr>
    </w:p>
    <w:p w:rsidR="00BD7A1B" w:rsidRDefault="00BD7A1B" w:rsidP="00317712">
      <w:pPr>
        <w:tabs>
          <w:tab w:val="left" w:pos="4740"/>
        </w:tabs>
        <w:spacing w:line="580" w:lineRule="exact"/>
        <w:rPr>
          <w:rFonts w:ascii="仿宋_GB2312" w:eastAsia="仿宋_GB2312"/>
          <w:sz w:val="28"/>
          <w:szCs w:val="28"/>
        </w:rPr>
      </w:pPr>
    </w:p>
    <w:p w:rsidR="00BD7A1B" w:rsidRDefault="00BD7A1B" w:rsidP="00317712">
      <w:pPr>
        <w:spacing w:line="580" w:lineRule="exact"/>
        <w:rPr>
          <w:rFonts w:ascii="仿宋_GB2312" w:eastAsia="仿宋_GB2312"/>
          <w:sz w:val="32"/>
          <w:szCs w:val="32"/>
        </w:rPr>
      </w:pPr>
    </w:p>
    <w:p w:rsidR="00BD7A1B" w:rsidRPr="00D167B7" w:rsidRDefault="00352AE0" w:rsidP="00317712">
      <w:pPr>
        <w:spacing w:line="580" w:lineRule="exact"/>
        <w:ind w:firstLineChars="100" w:firstLine="210"/>
        <w:rPr>
          <w:rFonts w:ascii="仿宋_GB2312" w:eastAsia="仿宋_GB2312"/>
          <w:sz w:val="28"/>
          <w:szCs w:val="28"/>
        </w:rPr>
      </w:pPr>
      <w:r>
        <w:rPr>
          <w:noProof/>
        </w:rPr>
        <w:pict>
          <v:group id="_x0000_s1027" style="position:absolute;left:0;text-align:left;margin-left:0;margin-top:4.95pt;width:441pt;height:26.05pt;z-index:2" coordorigin="1474,14377" coordsize="8820,521">
            <v:line id="_x0000_s1028" style="position:absolute" from="1474,14898" to="10294,14898"/>
            <v:line id="_x0000_s1029" style="position:absolute" from="1474,14377" to="10294,14377"/>
          </v:group>
        </w:pict>
      </w:r>
      <w:r w:rsidR="00BD7A1B">
        <w:rPr>
          <w:rFonts w:ascii="仿宋_GB2312" w:eastAsia="仿宋_GB2312" w:hint="eastAsia"/>
          <w:sz w:val="32"/>
          <w:szCs w:val="32"/>
        </w:rPr>
        <w:t>安吉县财政局办公室</w:t>
      </w:r>
      <w:r w:rsidR="00BD7A1B">
        <w:rPr>
          <w:rFonts w:ascii="仿宋_GB2312" w:eastAsia="仿宋_GB2312"/>
          <w:sz w:val="32"/>
          <w:szCs w:val="32"/>
        </w:rPr>
        <w:t xml:space="preserve">             </w:t>
      </w:r>
      <w:smartTag w:uri="urn:schemas-microsoft-com:office:smarttags" w:element="chsdate">
        <w:smartTagPr>
          <w:attr w:name="Year" w:val="2020"/>
          <w:attr w:name="Month" w:val="10"/>
          <w:attr w:name="Day" w:val="26"/>
          <w:attr w:name="IsLunarDate" w:val="False"/>
          <w:attr w:name="IsROCDate" w:val="False"/>
        </w:smartTagPr>
        <w:r w:rsidR="00BD7A1B">
          <w:rPr>
            <w:rFonts w:ascii="仿宋_GB2312" w:eastAsia="仿宋_GB2312"/>
            <w:sz w:val="32"/>
            <w:szCs w:val="32"/>
          </w:rPr>
          <w:t>2020</w:t>
        </w:r>
        <w:r w:rsidR="00BD7A1B">
          <w:rPr>
            <w:rFonts w:ascii="仿宋_GB2312" w:eastAsia="仿宋_GB2312" w:hint="eastAsia"/>
            <w:sz w:val="32"/>
            <w:szCs w:val="32"/>
          </w:rPr>
          <w:t>年</w:t>
        </w:r>
        <w:r w:rsidR="00BD7A1B">
          <w:rPr>
            <w:rFonts w:ascii="仿宋_GB2312" w:eastAsia="仿宋_GB2312"/>
            <w:sz w:val="32"/>
            <w:szCs w:val="32"/>
          </w:rPr>
          <w:t>10</w:t>
        </w:r>
        <w:r w:rsidR="00BD7A1B">
          <w:rPr>
            <w:rFonts w:ascii="仿宋_GB2312" w:eastAsia="仿宋_GB2312" w:hint="eastAsia"/>
            <w:sz w:val="32"/>
            <w:szCs w:val="32"/>
          </w:rPr>
          <w:t>月</w:t>
        </w:r>
        <w:r w:rsidR="00BD7A1B">
          <w:rPr>
            <w:rFonts w:ascii="仿宋_GB2312" w:eastAsia="仿宋_GB2312"/>
            <w:sz w:val="32"/>
            <w:szCs w:val="32"/>
          </w:rPr>
          <w:t>26</w:t>
        </w:r>
        <w:r w:rsidR="00BD7A1B">
          <w:rPr>
            <w:rFonts w:ascii="仿宋_GB2312" w:eastAsia="仿宋_GB2312" w:hint="eastAsia"/>
            <w:sz w:val="32"/>
            <w:szCs w:val="32"/>
          </w:rPr>
          <w:t>日</w:t>
        </w:r>
      </w:smartTag>
      <w:r w:rsidR="00BD7A1B">
        <w:rPr>
          <w:rFonts w:ascii="仿宋_GB2312" w:eastAsia="仿宋_GB2312" w:hint="eastAsia"/>
          <w:sz w:val="32"/>
          <w:szCs w:val="32"/>
        </w:rPr>
        <w:t>印发</w:t>
      </w:r>
    </w:p>
    <w:sectPr w:rsidR="00BD7A1B" w:rsidRPr="00D167B7" w:rsidSect="00317712">
      <w:pgSz w:w="11906" w:h="16838" w:code="9"/>
      <w:pgMar w:top="2098" w:right="1474" w:bottom="1871" w:left="1588" w:header="851" w:footer="1134" w:gutter="0"/>
      <w:pgNumType w:fmt="numberInDash"/>
      <w:cols w:space="720"/>
      <w:docGrid w:type="linesAndChars" w:linePitch="31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AE0" w:rsidRDefault="00352AE0" w:rsidP="00F02188">
      <w:r>
        <w:separator/>
      </w:r>
    </w:p>
  </w:endnote>
  <w:endnote w:type="continuationSeparator" w:id="0">
    <w:p w:rsidR="00352AE0" w:rsidRDefault="00352AE0" w:rsidP="00F0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黑体"/>
    <w:charset w:val="86"/>
    <w:family w:val="script"/>
    <w:pitch w:val="fixed"/>
    <w:sig w:usb0="00000001" w:usb1="080E0000" w:usb2="00000010" w:usb3="00000000" w:csb0="00040000" w:csb1="00000000"/>
  </w:font>
  <w:font w:name="方正粗圆简体">
    <w:altName w:val="宋体"/>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A1B" w:rsidRDefault="00BD7A1B" w:rsidP="00C57AA6">
    <w:pPr>
      <w:pStyle w:val="a7"/>
      <w:framePr w:wrap="around" w:vAnchor="text" w:hAnchor="margin" w:xAlign="outside" w:y="1"/>
      <w:rPr>
        <w:rStyle w:val="af"/>
      </w:rPr>
    </w:pPr>
    <w:r>
      <w:rPr>
        <w:rStyle w:val="af"/>
      </w:rPr>
      <w:fldChar w:fldCharType="begin"/>
    </w:r>
    <w:r>
      <w:rPr>
        <w:rStyle w:val="af"/>
      </w:rPr>
      <w:instrText xml:space="preserve">PAGE  </w:instrText>
    </w:r>
    <w:r>
      <w:rPr>
        <w:rStyle w:val="af"/>
      </w:rPr>
      <w:fldChar w:fldCharType="end"/>
    </w:r>
  </w:p>
  <w:p w:rsidR="00BD7A1B" w:rsidRDefault="00BD7A1B" w:rsidP="00A84657">
    <w:pPr>
      <w:pStyle w:val="a7"/>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A1B" w:rsidRPr="00A84657" w:rsidRDefault="00BD7A1B" w:rsidP="00C57AA6">
    <w:pPr>
      <w:pStyle w:val="a7"/>
      <w:framePr w:wrap="around" w:vAnchor="text" w:hAnchor="margin" w:xAlign="outside" w:y="1"/>
      <w:rPr>
        <w:rStyle w:val="af"/>
        <w:rFonts w:ascii="宋体"/>
        <w:sz w:val="28"/>
        <w:szCs w:val="28"/>
      </w:rPr>
    </w:pPr>
    <w:r w:rsidRPr="00A84657">
      <w:rPr>
        <w:rStyle w:val="af"/>
        <w:rFonts w:ascii="宋体" w:hAnsi="宋体"/>
        <w:sz w:val="28"/>
        <w:szCs w:val="28"/>
      </w:rPr>
      <w:fldChar w:fldCharType="begin"/>
    </w:r>
    <w:r w:rsidRPr="00A84657">
      <w:rPr>
        <w:rStyle w:val="af"/>
        <w:rFonts w:ascii="宋体" w:hAnsi="宋体"/>
        <w:sz w:val="28"/>
        <w:szCs w:val="28"/>
      </w:rPr>
      <w:instrText xml:space="preserve">PAGE  </w:instrText>
    </w:r>
    <w:r w:rsidRPr="00A84657">
      <w:rPr>
        <w:rStyle w:val="af"/>
        <w:rFonts w:ascii="宋体" w:hAnsi="宋体"/>
        <w:sz w:val="28"/>
        <w:szCs w:val="28"/>
      </w:rPr>
      <w:fldChar w:fldCharType="separate"/>
    </w:r>
    <w:r w:rsidR="0079259B">
      <w:rPr>
        <w:rStyle w:val="af"/>
        <w:rFonts w:ascii="宋体" w:hAnsi="宋体"/>
        <w:noProof/>
        <w:sz w:val="28"/>
        <w:szCs w:val="28"/>
      </w:rPr>
      <w:t>- 1 -</w:t>
    </w:r>
    <w:r w:rsidRPr="00A84657">
      <w:rPr>
        <w:rStyle w:val="af"/>
        <w:rFonts w:ascii="宋体" w:hAnsi="宋体"/>
        <w:sz w:val="28"/>
        <w:szCs w:val="28"/>
      </w:rPr>
      <w:fldChar w:fldCharType="end"/>
    </w:r>
  </w:p>
  <w:p w:rsidR="00BD7A1B" w:rsidRDefault="00BD7A1B" w:rsidP="00A84657">
    <w:pPr>
      <w:pStyle w:val="a7"/>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AE0" w:rsidRDefault="00352AE0" w:rsidP="00F02188">
      <w:r>
        <w:separator/>
      </w:r>
    </w:p>
  </w:footnote>
  <w:footnote w:type="continuationSeparator" w:id="0">
    <w:p w:rsidR="00352AE0" w:rsidRDefault="00352AE0" w:rsidP="00F021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A1B" w:rsidRDefault="00BD7A1B" w:rsidP="005505A6">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oNotTrackMoves/>
  <w:defaultTabStop w:val="420"/>
  <w:drawingGridHorizontalSpacing w:val="105"/>
  <w:drawingGridVerticalSpacing w:val="158"/>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2689"/>
    <w:rsid w:val="000004C4"/>
    <w:rsid w:val="000125DD"/>
    <w:rsid w:val="00016707"/>
    <w:rsid w:val="00026F73"/>
    <w:rsid w:val="000272B6"/>
    <w:rsid w:val="00030675"/>
    <w:rsid w:val="0003797F"/>
    <w:rsid w:val="00037C03"/>
    <w:rsid w:val="0004272E"/>
    <w:rsid w:val="00042E65"/>
    <w:rsid w:val="00063166"/>
    <w:rsid w:val="000674C9"/>
    <w:rsid w:val="0006786B"/>
    <w:rsid w:val="00075292"/>
    <w:rsid w:val="00086F7F"/>
    <w:rsid w:val="00092372"/>
    <w:rsid w:val="00092A03"/>
    <w:rsid w:val="00094069"/>
    <w:rsid w:val="00095DDF"/>
    <w:rsid w:val="0009643E"/>
    <w:rsid w:val="000A4A5D"/>
    <w:rsid w:val="000A4F59"/>
    <w:rsid w:val="000B3E2B"/>
    <w:rsid w:val="000B6843"/>
    <w:rsid w:val="000C08CE"/>
    <w:rsid w:val="000C4222"/>
    <w:rsid w:val="000C6EAC"/>
    <w:rsid w:val="000D14F6"/>
    <w:rsid w:val="000D1F5E"/>
    <w:rsid w:val="000D7F53"/>
    <w:rsid w:val="000E0F90"/>
    <w:rsid w:val="000F0E68"/>
    <w:rsid w:val="001005BE"/>
    <w:rsid w:val="00101E6F"/>
    <w:rsid w:val="001105EA"/>
    <w:rsid w:val="00111C35"/>
    <w:rsid w:val="001252C6"/>
    <w:rsid w:val="0013056A"/>
    <w:rsid w:val="00131D45"/>
    <w:rsid w:val="00133513"/>
    <w:rsid w:val="0013593A"/>
    <w:rsid w:val="00137600"/>
    <w:rsid w:val="00140BD6"/>
    <w:rsid w:val="00142170"/>
    <w:rsid w:val="00166BC2"/>
    <w:rsid w:val="001708B5"/>
    <w:rsid w:val="0017237A"/>
    <w:rsid w:val="001729DB"/>
    <w:rsid w:val="0019571A"/>
    <w:rsid w:val="001A1C82"/>
    <w:rsid w:val="001B0A45"/>
    <w:rsid w:val="001B12EA"/>
    <w:rsid w:val="001B2F88"/>
    <w:rsid w:val="001B365F"/>
    <w:rsid w:val="001C08B4"/>
    <w:rsid w:val="001C5650"/>
    <w:rsid w:val="001D18BE"/>
    <w:rsid w:val="001D50DE"/>
    <w:rsid w:val="001D5CD3"/>
    <w:rsid w:val="001D68F7"/>
    <w:rsid w:val="001E035E"/>
    <w:rsid w:val="001E127D"/>
    <w:rsid w:val="001E366D"/>
    <w:rsid w:val="001E6418"/>
    <w:rsid w:val="001E7D5A"/>
    <w:rsid w:val="001F09AF"/>
    <w:rsid w:val="00200737"/>
    <w:rsid w:val="00203055"/>
    <w:rsid w:val="0020515C"/>
    <w:rsid w:val="00210A83"/>
    <w:rsid w:val="00212DE7"/>
    <w:rsid w:val="002173F7"/>
    <w:rsid w:val="00220C3E"/>
    <w:rsid w:val="002217A5"/>
    <w:rsid w:val="002347E5"/>
    <w:rsid w:val="002403F7"/>
    <w:rsid w:val="0024043D"/>
    <w:rsid w:val="00241CA0"/>
    <w:rsid w:val="00250BAF"/>
    <w:rsid w:val="0025111E"/>
    <w:rsid w:val="002653A3"/>
    <w:rsid w:val="00265C8E"/>
    <w:rsid w:val="002706B2"/>
    <w:rsid w:val="002729DC"/>
    <w:rsid w:val="00273F11"/>
    <w:rsid w:val="002763C8"/>
    <w:rsid w:val="00282827"/>
    <w:rsid w:val="0028766A"/>
    <w:rsid w:val="00295598"/>
    <w:rsid w:val="002B3B92"/>
    <w:rsid w:val="002C3B74"/>
    <w:rsid w:val="002C47DD"/>
    <w:rsid w:val="002C5C30"/>
    <w:rsid w:val="002D1C60"/>
    <w:rsid w:val="002D7A7A"/>
    <w:rsid w:val="002E18AA"/>
    <w:rsid w:val="002E6C30"/>
    <w:rsid w:val="002F7E9E"/>
    <w:rsid w:val="0030284E"/>
    <w:rsid w:val="00317712"/>
    <w:rsid w:val="00321594"/>
    <w:rsid w:val="00327105"/>
    <w:rsid w:val="003379A6"/>
    <w:rsid w:val="00342DEB"/>
    <w:rsid w:val="00343715"/>
    <w:rsid w:val="00347174"/>
    <w:rsid w:val="00351BEB"/>
    <w:rsid w:val="00352AE0"/>
    <w:rsid w:val="00352BCD"/>
    <w:rsid w:val="00355E62"/>
    <w:rsid w:val="00356279"/>
    <w:rsid w:val="00373FB0"/>
    <w:rsid w:val="00374102"/>
    <w:rsid w:val="00384F02"/>
    <w:rsid w:val="00394936"/>
    <w:rsid w:val="003A3056"/>
    <w:rsid w:val="003A30BF"/>
    <w:rsid w:val="003A5EEF"/>
    <w:rsid w:val="003A7D5D"/>
    <w:rsid w:val="003C21E5"/>
    <w:rsid w:val="003C611B"/>
    <w:rsid w:val="003C69B2"/>
    <w:rsid w:val="003E43B7"/>
    <w:rsid w:val="003E794C"/>
    <w:rsid w:val="003F0E68"/>
    <w:rsid w:val="003F2678"/>
    <w:rsid w:val="00400494"/>
    <w:rsid w:val="0040377E"/>
    <w:rsid w:val="00410DD4"/>
    <w:rsid w:val="0041194F"/>
    <w:rsid w:val="00416F83"/>
    <w:rsid w:val="00430AAB"/>
    <w:rsid w:val="0043238C"/>
    <w:rsid w:val="00434468"/>
    <w:rsid w:val="004470D6"/>
    <w:rsid w:val="00463079"/>
    <w:rsid w:val="00467D64"/>
    <w:rsid w:val="0048286C"/>
    <w:rsid w:val="00493D5E"/>
    <w:rsid w:val="00495F62"/>
    <w:rsid w:val="00496305"/>
    <w:rsid w:val="004B2337"/>
    <w:rsid w:val="004B3354"/>
    <w:rsid w:val="004B668E"/>
    <w:rsid w:val="004C0863"/>
    <w:rsid w:val="004C1EA4"/>
    <w:rsid w:val="004C7B25"/>
    <w:rsid w:val="004C7CFA"/>
    <w:rsid w:val="004D7690"/>
    <w:rsid w:val="004D7BAB"/>
    <w:rsid w:val="004E2F54"/>
    <w:rsid w:val="00510C9B"/>
    <w:rsid w:val="00511ED1"/>
    <w:rsid w:val="005155C7"/>
    <w:rsid w:val="005241BA"/>
    <w:rsid w:val="00526F6D"/>
    <w:rsid w:val="0053271F"/>
    <w:rsid w:val="00536D77"/>
    <w:rsid w:val="0054031F"/>
    <w:rsid w:val="00546670"/>
    <w:rsid w:val="005505A6"/>
    <w:rsid w:val="00550F24"/>
    <w:rsid w:val="00552751"/>
    <w:rsid w:val="0055599A"/>
    <w:rsid w:val="00560873"/>
    <w:rsid w:val="005626E5"/>
    <w:rsid w:val="00573138"/>
    <w:rsid w:val="0057473F"/>
    <w:rsid w:val="00577E96"/>
    <w:rsid w:val="005803A7"/>
    <w:rsid w:val="0058688C"/>
    <w:rsid w:val="00587C8F"/>
    <w:rsid w:val="00587E3C"/>
    <w:rsid w:val="0059185D"/>
    <w:rsid w:val="005927A2"/>
    <w:rsid w:val="00594894"/>
    <w:rsid w:val="005B05A2"/>
    <w:rsid w:val="005B2EF4"/>
    <w:rsid w:val="005B7BBA"/>
    <w:rsid w:val="005C06EF"/>
    <w:rsid w:val="005C2180"/>
    <w:rsid w:val="005D1256"/>
    <w:rsid w:val="005D1BF7"/>
    <w:rsid w:val="005D3AFB"/>
    <w:rsid w:val="005E0EF6"/>
    <w:rsid w:val="005E4C16"/>
    <w:rsid w:val="005F5C28"/>
    <w:rsid w:val="005F7A1C"/>
    <w:rsid w:val="005F7D87"/>
    <w:rsid w:val="00601266"/>
    <w:rsid w:val="00603D20"/>
    <w:rsid w:val="00605A07"/>
    <w:rsid w:val="00614C6B"/>
    <w:rsid w:val="006158CA"/>
    <w:rsid w:val="00624A0C"/>
    <w:rsid w:val="0063318F"/>
    <w:rsid w:val="006338B8"/>
    <w:rsid w:val="00636383"/>
    <w:rsid w:val="006418D9"/>
    <w:rsid w:val="006424F3"/>
    <w:rsid w:val="00644B26"/>
    <w:rsid w:val="00647090"/>
    <w:rsid w:val="00647CF0"/>
    <w:rsid w:val="00652689"/>
    <w:rsid w:val="0065374F"/>
    <w:rsid w:val="00657FDE"/>
    <w:rsid w:val="00671F9C"/>
    <w:rsid w:val="00675190"/>
    <w:rsid w:val="00681C88"/>
    <w:rsid w:val="00684BF7"/>
    <w:rsid w:val="00687B6A"/>
    <w:rsid w:val="00692A0B"/>
    <w:rsid w:val="006A1961"/>
    <w:rsid w:val="006A321B"/>
    <w:rsid w:val="006B41BE"/>
    <w:rsid w:val="006B497A"/>
    <w:rsid w:val="006C12FD"/>
    <w:rsid w:val="006C154C"/>
    <w:rsid w:val="006C1D02"/>
    <w:rsid w:val="006D093F"/>
    <w:rsid w:val="006D177A"/>
    <w:rsid w:val="006D3B10"/>
    <w:rsid w:val="006D6C10"/>
    <w:rsid w:val="006E2AE5"/>
    <w:rsid w:val="006E40A2"/>
    <w:rsid w:val="006E5359"/>
    <w:rsid w:val="006F3856"/>
    <w:rsid w:val="006F7DCD"/>
    <w:rsid w:val="006F7F24"/>
    <w:rsid w:val="007017E4"/>
    <w:rsid w:val="00705D50"/>
    <w:rsid w:val="00706BF9"/>
    <w:rsid w:val="00713592"/>
    <w:rsid w:val="00722DBC"/>
    <w:rsid w:val="0072525B"/>
    <w:rsid w:val="00726326"/>
    <w:rsid w:val="0073079D"/>
    <w:rsid w:val="00740A1A"/>
    <w:rsid w:val="00742895"/>
    <w:rsid w:val="00743EB8"/>
    <w:rsid w:val="00745775"/>
    <w:rsid w:val="0074705B"/>
    <w:rsid w:val="00752601"/>
    <w:rsid w:val="007648B7"/>
    <w:rsid w:val="00766BA3"/>
    <w:rsid w:val="00770996"/>
    <w:rsid w:val="0078347E"/>
    <w:rsid w:val="007849A4"/>
    <w:rsid w:val="00784BBE"/>
    <w:rsid w:val="0079259B"/>
    <w:rsid w:val="00796F3F"/>
    <w:rsid w:val="007A3525"/>
    <w:rsid w:val="007A5609"/>
    <w:rsid w:val="007B72EB"/>
    <w:rsid w:val="007C05FB"/>
    <w:rsid w:val="007C2730"/>
    <w:rsid w:val="007C4F84"/>
    <w:rsid w:val="007D67F9"/>
    <w:rsid w:val="007D78C9"/>
    <w:rsid w:val="007F6437"/>
    <w:rsid w:val="007F742D"/>
    <w:rsid w:val="00800FB9"/>
    <w:rsid w:val="00814F3A"/>
    <w:rsid w:val="00827F76"/>
    <w:rsid w:val="00834A0C"/>
    <w:rsid w:val="00836ADA"/>
    <w:rsid w:val="00837D18"/>
    <w:rsid w:val="00837D37"/>
    <w:rsid w:val="00840838"/>
    <w:rsid w:val="00842501"/>
    <w:rsid w:val="00843311"/>
    <w:rsid w:val="00852D5D"/>
    <w:rsid w:val="008547E0"/>
    <w:rsid w:val="0086008A"/>
    <w:rsid w:val="00863105"/>
    <w:rsid w:val="008645D7"/>
    <w:rsid w:val="008700F4"/>
    <w:rsid w:val="0087198F"/>
    <w:rsid w:val="008724D8"/>
    <w:rsid w:val="008729CB"/>
    <w:rsid w:val="00875DB9"/>
    <w:rsid w:val="00885E61"/>
    <w:rsid w:val="00892C7A"/>
    <w:rsid w:val="008A1471"/>
    <w:rsid w:val="008A3DEA"/>
    <w:rsid w:val="008A5055"/>
    <w:rsid w:val="008B26FB"/>
    <w:rsid w:val="008B28C0"/>
    <w:rsid w:val="008C3B71"/>
    <w:rsid w:val="008D3D83"/>
    <w:rsid w:val="008E2D32"/>
    <w:rsid w:val="008E703E"/>
    <w:rsid w:val="008F3E2D"/>
    <w:rsid w:val="008F6568"/>
    <w:rsid w:val="00906EC3"/>
    <w:rsid w:val="0091392D"/>
    <w:rsid w:val="009144E0"/>
    <w:rsid w:val="0092101B"/>
    <w:rsid w:val="00922767"/>
    <w:rsid w:val="00930468"/>
    <w:rsid w:val="00931F69"/>
    <w:rsid w:val="009403FC"/>
    <w:rsid w:val="00946509"/>
    <w:rsid w:val="009569B5"/>
    <w:rsid w:val="00961CC2"/>
    <w:rsid w:val="0096308F"/>
    <w:rsid w:val="009646D5"/>
    <w:rsid w:val="00966508"/>
    <w:rsid w:val="00966F72"/>
    <w:rsid w:val="0097207A"/>
    <w:rsid w:val="009740CE"/>
    <w:rsid w:val="0097518C"/>
    <w:rsid w:val="009869D0"/>
    <w:rsid w:val="00990276"/>
    <w:rsid w:val="009921D1"/>
    <w:rsid w:val="00992F4B"/>
    <w:rsid w:val="00996F2E"/>
    <w:rsid w:val="00997BFB"/>
    <w:rsid w:val="009A4D4A"/>
    <w:rsid w:val="009B778B"/>
    <w:rsid w:val="009C5806"/>
    <w:rsid w:val="009D0939"/>
    <w:rsid w:val="009D2C0C"/>
    <w:rsid w:val="009D3EB4"/>
    <w:rsid w:val="009D66A4"/>
    <w:rsid w:val="009D7551"/>
    <w:rsid w:val="009D79C4"/>
    <w:rsid w:val="009E01F0"/>
    <w:rsid w:val="009F17A1"/>
    <w:rsid w:val="00A0161F"/>
    <w:rsid w:val="00A01E36"/>
    <w:rsid w:val="00A07565"/>
    <w:rsid w:val="00A21608"/>
    <w:rsid w:val="00A22EB5"/>
    <w:rsid w:val="00A36081"/>
    <w:rsid w:val="00A468EE"/>
    <w:rsid w:val="00A573EB"/>
    <w:rsid w:val="00A64A56"/>
    <w:rsid w:val="00A64B7D"/>
    <w:rsid w:val="00A65837"/>
    <w:rsid w:val="00A67F8F"/>
    <w:rsid w:val="00A757FA"/>
    <w:rsid w:val="00A75A98"/>
    <w:rsid w:val="00A84657"/>
    <w:rsid w:val="00A92B1F"/>
    <w:rsid w:val="00AA0535"/>
    <w:rsid w:val="00AA1EB8"/>
    <w:rsid w:val="00AB16F7"/>
    <w:rsid w:val="00AB261F"/>
    <w:rsid w:val="00AB5071"/>
    <w:rsid w:val="00AD0116"/>
    <w:rsid w:val="00AD0677"/>
    <w:rsid w:val="00AD211A"/>
    <w:rsid w:val="00AD4F49"/>
    <w:rsid w:val="00AE12FB"/>
    <w:rsid w:val="00AE7D7B"/>
    <w:rsid w:val="00AF0FD1"/>
    <w:rsid w:val="00AF3E86"/>
    <w:rsid w:val="00AF3EA5"/>
    <w:rsid w:val="00B003B2"/>
    <w:rsid w:val="00B031F2"/>
    <w:rsid w:val="00B058E0"/>
    <w:rsid w:val="00B11BE6"/>
    <w:rsid w:val="00B148B7"/>
    <w:rsid w:val="00B17FE5"/>
    <w:rsid w:val="00B2217E"/>
    <w:rsid w:val="00B2272B"/>
    <w:rsid w:val="00B2278D"/>
    <w:rsid w:val="00B230EA"/>
    <w:rsid w:val="00B34188"/>
    <w:rsid w:val="00B341E2"/>
    <w:rsid w:val="00B40781"/>
    <w:rsid w:val="00B41CCB"/>
    <w:rsid w:val="00B44A7B"/>
    <w:rsid w:val="00B47DDD"/>
    <w:rsid w:val="00B5127A"/>
    <w:rsid w:val="00B56EE9"/>
    <w:rsid w:val="00B653BC"/>
    <w:rsid w:val="00B70203"/>
    <w:rsid w:val="00B7103B"/>
    <w:rsid w:val="00B730C3"/>
    <w:rsid w:val="00B73DA4"/>
    <w:rsid w:val="00B75485"/>
    <w:rsid w:val="00B82953"/>
    <w:rsid w:val="00B82CD6"/>
    <w:rsid w:val="00B8535E"/>
    <w:rsid w:val="00B87367"/>
    <w:rsid w:val="00B937F5"/>
    <w:rsid w:val="00B96C5F"/>
    <w:rsid w:val="00BA0355"/>
    <w:rsid w:val="00BA0C0E"/>
    <w:rsid w:val="00BA1095"/>
    <w:rsid w:val="00BA5237"/>
    <w:rsid w:val="00BA53A0"/>
    <w:rsid w:val="00BC2C39"/>
    <w:rsid w:val="00BC3946"/>
    <w:rsid w:val="00BC6EA9"/>
    <w:rsid w:val="00BD23DD"/>
    <w:rsid w:val="00BD30D1"/>
    <w:rsid w:val="00BD7A1B"/>
    <w:rsid w:val="00BE73C0"/>
    <w:rsid w:val="00BF2972"/>
    <w:rsid w:val="00BF549A"/>
    <w:rsid w:val="00BF5E5F"/>
    <w:rsid w:val="00BF6254"/>
    <w:rsid w:val="00C01BDF"/>
    <w:rsid w:val="00C02D4F"/>
    <w:rsid w:val="00C05F7C"/>
    <w:rsid w:val="00C077EB"/>
    <w:rsid w:val="00C11349"/>
    <w:rsid w:val="00C1403D"/>
    <w:rsid w:val="00C16F6F"/>
    <w:rsid w:val="00C222FF"/>
    <w:rsid w:val="00C24281"/>
    <w:rsid w:val="00C30401"/>
    <w:rsid w:val="00C31578"/>
    <w:rsid w:val="00C327CE"/>
    <w:rsid w:val="00C34473"/>
    <w:rsid w:val="00C410FB"/>
    <w:rsid w:val="00C470CE"/>
    <w:rsid w:val="00C5045F"/>
    <w:rsid w:val="00C56C24"/>
    <w:rsid w:val="00C57AA6"/>
    <w:rsid w:val="00C6178D"/>
    <w:rsid w:val="00C61E68"/>
    <w:rsid w:val="00C63A29"/>
    <w:rsid w:val="00C82AF9"/>
    <w:rsid w:val="00C85F17"/>
    <w:rsid w:val="00C937F8"/>
    <w:rsid w:val="00C93A05"/>
    <w:rsid w:val="00CC087C"/>
    <w:rsid w:val="00CC11C4"/>
    <w:rsid w:val="00CD264A"/>
    <w:rsid w:val="00CD7B2F"/>
    <w:rsid w:val="00CE1043"/>
    <w:rsid w:val="00CE4AD9"/>
    <w:rsid w:val="00CE4C7E"/>
    <w:rsid w:val="00CF3AD8"/>
    <w:rsid w:val="00D0072B"/>
    <w:rsid w:val="00D016AB"/>
    <w:rsid w:val="00D07D99"/>
    <w:rsid w:val="00D10CF4"/>
    <w:rsid w:val="00D115E1"/>
    <w:rsid w:val="00D13E49"/>
    <w:rsid w:val="00D167B7"/>
    <w:rsid w:val="00D2119C"/>
    <w:rsid w:val="00D2456F"/>
    <w:rsid w:val="00D33E7F"/>
    <w:rsid w:val="00D352B3"/>
    <w:rsid w:val="00D36275"/>
    <w:rsid w:val="00D37024"/>
    <w:rsid w:val="00D41005"/>
    <w:rsid w:val="00D4293F"/>
    <w:rsid w:val="00D452A4"/>
    <w:rsid w:val="00D505C0"/>
    <w:rsid w:val="00D55623"/>
    <w:rsid w:val="00D56F4B"/>
    <w:rsid w:val="00D73DC6"/>
    <w:rsid w:val="00D7636F"/>
    <w:rsid w:val="00D8411F"/>
    <w:rsid w:val="00D871F8"/>
    <w:rsid w:val="00DC0F9F"/>
    <w:rsid w:val="00DD2CA9"/>
    <w:rsid w:val="00DE0A54"/>
    <w:rsid w:val="00DE1044"/>
    <w:rsid w:val="00DE79DC"/>
    <w:rsid w:val="00DF04D8"/>
    <w:rsid w:val="00DF2B94"/>
    <w:rsid w:val="00DF355D"/>
    <w:rsid w:val="00E0148B"/>
    <w:rsid w:val="00E02BE5"/>
    <w:rsid w:val="00E07A1A"/>
    <w:rsid w:val="00E1012A"/>
    <w:rsid w:val="00E11BED"/>
    <w:rsid w:val="00E152E0"/>
    <w:rsid w:val="00E1659F"/>
    <w:rsid w:val="00E20CD5"/>
    <w:rsid w:val="00E23214"/>
    <w:rsid w:val="00E2402D"/>
    <w:rsid w:val="00E264C1"/>
    <w:rsid w:val="00E26C40"/>
    <w:rsid w:val="00E2704B"/>
    <w:rsid w:val="00E42E36"/>
    <w:rsid w:val="00E502AF"/>
    <w:rsid w:val="00E53BE1"/>
    <w:rsid w:val="00E5588B"/>
    <w:rsid w:val="00E62A56"/>
    <w:rsid w:val="00E64D37"/>
    <w:rsid w:val="00E677CD"/>
    <w:rsid w:val="00E7567D"/>
    <w:rsid w:val="00E965CA"/>
    <w:rsid w:val="00E9753A"/>
    <w:rsid w:val="00EA0DCA"/>
    <w:rsid w:val="00EA4622"/>
    <w:rsid w:val="00EA64B7"/>
    <w:rsid w:val="00EB54B1"/>
    <w:rsid w:val="00EB6C0D"/>
    <w:rsid w:val="00EB76BD"/>
    <w:rsid w:val="00EC0006"/>
    <w:rsid w:val="00EC15D0"/>
    <w:rsid w:val="00EC3661"/>
    <w:rsid w:val="00ED1C03"/>
    <w:rsid w:val="00EE0300"/>
    <w:rsid w:val="00EE2202"/>
    <w:rsid w:val="00EF1AF9"/>
    <w:rsid w:val="00F02188"/>
    <w:rsid w:val="00F049F0"/>
    <w:rsid w:val="00F07064"/>
    <w:rsid w:val="00F0719D"/>
    <w:rsid w:val="00F12B94"/>
    <w:rsid w:val="00F14E55"/>
    <w:rsid w:val="00F164DC"/>
    <w:rsid w:val="00F17506"/>
    <w:rsid w:val="00F23346"/>
    <w:rsid w:val="00F252EA"/>
    <w:rsid w:val="00F370FE"/>
    <w:rsid w:val="00F45186"/>
    <w:rsid w:val="00F45B42"/>
    <w:rsid w:val="00F52F08"/>
    <w:rsid w:val="00F57766"/>
    <w:rsid w:val="00F7244B"/>
    <w:rsid w:val="00F803E8"/>
    <w:rsid w:val="00F82898"/>
    <w:rsid w:val="00F97131"/>
    <w:rsid w:val="00FA03C4"/>
    <w:rsid w:val="00FA14BC"/>
    <w:rsid w:val="00FA2368"/>
    <w:rsid w:val="00FA52CF"/>
    <w:rsid w:val="00FB1834"/>
    <w:rsid w:val="00FB26F1"/>
    <w:rsid w:val="00FB4B6A"/>
    <w:rsid w:val="00FB5138"/>
    <w:rsid w:val="00FC02EF"/>
    <w:rsid w:val="00FC4441"/>
    <w:rsid w:val="00FD39D7"/>
    <w:rsid w:val="00FD758C"/>
    <w:rsid w:val="00FE3CD0"/>
    <w:rsid w:val="00FF14FE"/>
    <w:rsid w:val="00FF3796"/>
    <w:rsid w:val="00FF6FFA"/>
    <w:rsid w:val="0BF30DB6"/>
    <w:rsid w:val="0E3155E0"/>
    <w:rsid w:val="1D8A22DE"/>
    <w:rsid w:val="322F5EFF"/>
    <w:rsid w:val="36256FF8"/>
    <w:rsid w:val="37533157"/>
    <w:rsid w:val="3C220E4A"/>
    <w:rsid w:val="571A50D0"/>
    <w:rsid w:val="60520338"/>
    <w:rsid w:val="6D8E1D5B"/>
    <w:rsid w:val="7ADD6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0"/>
    <o:shapelayout v:ext="edit">
      <o:idmap v:ext="edit" data="1"/>
    </o:shapelayout>
  </w:shapeDefaults>
  <w:decimalSymbol w:val="."/>
  <w:listSeparator w:val=","/>
  <w14:docId w14:val="75439EF2"/>
  <w15:docId w15:val="{F0A735CD-D5E9-40E3-9FEC-4495974E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semiHidden="1" w:uiPriority="0" w:unhideWhenUsed="1"/>
    <w:lsdException w:name="HTML Bottom of Form" w:locked="1" w:semiHidden="1" w:uiPriority="0"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semiHidden="1" w:uiPriority="0"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18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02188"/>
    <w:pPr>
      <w:spacing w:line="600" w:lineRule="exact"/>
      <w:ind w:firstLine="601"/>
    </w:pPr>
    <w:rPr>
      <w:rFonts w:ascii="仿宋_GB2312" w:eastAsia="仿宋_GB2312" w:hAnsi="宋体"/>
      <w:sz w:val="30"/>
      <w:szCs w:val="24"/>
    </w:rPr>
  </w:style>
  <w:style w:type="character" w:customStyle="1" w:styleId="a4">
    <w:name w:val="正文文本缩进 字符"/>
    <w:link w:val="a3"/>
    <w:uiPriority w:val="99"/>
    <w:semiHidden/>
    <w:locked/>
    <w:rsid w:val="00F02188"/>
    <w:rPr>
      <w:rFonts w:ascii="仿宋_GB2312" w:eastAsia="仿宋_GB2312" w:hAnsi="宋体" w:cs="Times New Roman"/>
      <w:kern w:val="2"/>
      <w:sz w:val="24"/>
      <w:szCs w:val="24"/>
    </w:rPr>
  </w:style>
  <w:style w:type="paragraph" w:styleId="a5">
    <w:name w:val="Balloon Text"/>
    <w:basedOn w:val="a"/>
    <w:link w:val="a6"/>
    <w:uiPriority w:val="99"/>
    <w:rsid w:val="00F02188"/>
    <w:rPr>
      <w:sz w:val="18"/>
      <w:szCs w:val="18"/>
    </w:rPr>
  </w:style>
  <w:style w:type="character" w:customStyle="1" w:styleId="a6">
    <w:name w:val="批注框文本 字符"/>
    <w:link w:val="a5"/>
    <w:uiPriority w:val="99"/>
    <w:semiHidden/>
    <w:locked/>
    <w:rsid w:val="00F02188"/>
    <w:rPr>
      <w:rFonts w:ascii="Times New Roman" w:eastAsia="宋体" w:hAnsi="Times New Roman" w:cs="Times New Roman"/>
      <w:sz w:val="18"/>
      <w:szCs w:val="18"/>
    </w:rPr>
  </w:style>
  <w:style w:type="paragraph" w:styleId="a7">
    <w:name w:val="footer"/>
    <w:basedOn w:val="a"/>
    <w:link w:val="a8"/>
    <w:uiPriority w:val="99"/>
    <w:rsid w:val="00F02188"/>
    <w:pPr>
      <w:tabs>
        <w:tab w:val="center" w:pos="4153"/>
        <w:tab w:val="right" w:pos="8306"/>
      </w:tabs>
      <w:snapToGrid w:val="0"/>
      <w:jc w:val="left"/>
    </w:pPr>
    <w:rPr>
      <w:sz w:val="18"/>
      <w:szCs w:val="18"/>
    </w:rPr>
  </w:style>
  <w:style w:type="character" w:customStyle="1" w:styleId="a8">
    <w:name w:val="页脚 字符"/>
    <w:link w:val="a7"/>
    <w:uiPriority w:val="99"/>
    <w:locked/>
    <w:rsid w:val="00F02188"/>
    <w:rPr>
      <w:rFonts w:ascii="Times New Roman" w:eastAsia="宋体" w:hAnsi="Times New Roman" w:cs="Times New Roman"/>
      <w:sz w:val="18"/>
      <w:szCs w:val="18"/>
    </w:rPr>
  </w:style>
  <w:style w:type="paragraph" w:styleId="a9">
    <w:name w:val="header"/>
    <w:basedOn w:val="a"/>
    <w:link w:val="aa"/>
    <w:uiPriority w:val="99"/>
    <w:rsid w:val="00F02188"/>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uiPriority w:val="99"/>
    <w:locked/>
    <w:rsid w:val="00F02188"/>
    <w:rPr>
      <w:rFonts w:ascii="Times New Roman" w:eastAsia="宋体" w:hAnsi="Times New Roman" w:cs="Times New Roman"/>
      <w:sz w:val="18"/>
      <w:szCs w:val="18"/>
    </w:rPr>
  </w:style>
  <w:style w:type="paragraph" w:styleId="ab">
    <w:name w:val="Normal (Web)"/>
    <w:basedOn w:val="a"/>
    <w:uiPriority w:val="99"/>
    <w:rsid w:val="00F02188"/>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99"/>
    <w:rsid w:val="00F021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99"/>
    <w:qFormat/>
    <w:rsid w:val="00F02188"/>
    <w:rPr>
      <w:rFonts w:cs="Times New Roman"/>
      <w:b/>
      <w:bCs/>
    </w:rPr>
  </w:style>
  <w:style w:type="character" w:styleId="ae">
    <w:name w:val="Hyperlink"/>
    <w:uiPriority w:val="99"/>
    <w:rsid w:val="00F02188"/>
    <w:rPr>
      <w:rFonts w:cs="Times New Roman"/>
      <w:color w:val="000000"/>
      <w:sz w:val="18"/>
      <w:szCs w:val="18"/>
      <w:u w:val="none"/>
    </w:rPr>
  </w:style>
  <w:style w:type="character" w:customStyle="1" w:styleId="authorstyle668555748162521">
    <w:name w:val="authorstyle668555748_162521"/>
    <w:uiPriority w:val="99"/>
    <w:rsid w:val="00F02188"/>
    <w:rPr>
      <w:rFonts w:cs="Times New Roman"/>
      <w:sz w:val="18"/>
      <w:szCs w:val="18"/>
    </w:rPr>
  </w:style>
  <w:style w:type="character" w:customStyle="1" w:styleId="Char">
    <w:name w:val="正文文本缩进 Char"/>
    <w:uiPriority w:val="99"/>
    <w:semiHidden/>
    <w:rsid w:val="00F02188"/>
    <w:rPr>
      <w:rFonts w:cs="Times New Roman"/>
      <w:kern w:val="2"/>
      <w:sz w:val="21"/>
    </w:rPr>
  </w:style>
  <w:style w:type="character" w:customStyle="1" w:styleId="timestyle668555748162521">
    <w:name w:val="timestyle668555748_162521"/>
    <w:uiPriority w:val="99"/>
    <w:rsid w:val="00F02188"/>
    <w:rPr>
      <w:rFonts w:cs="Times New Roman"/>
      <w:sz w:val="18"/>
      <w:szCs w:val="18"/>
    </w:rPr>
  </w:style>
  <w:style w:type="paragraph" w:customStyle="1" w:styleId="CharCharChar">
    <w:name w:val="Char Char Char"/>
    <w:basedOn w:val="a"/>
    <w:uiPriority w:val="99"/>
    <w:rsid w:val="00F02188"/>
    <w:pPr>
      <w:widowControl/>
      <w:spacing w:after="160" w:line="240" w:lineRule="exact"/>
      <w:jc w:val="left"/>
    </w:pPr>
  </w:style>
  <w:style w:type="paragraph" w:customStyle="1" w:styleId="txtindent">
    <w:name w:val="txtindent"/>
    <w:basedOn w:val="a"/>
    <w:uiPriority w:val="99"/>
    <w:rsid w:val="00F02188"/>
    <w:pPr>
      <w:ind w:firstLine="390"/>
      <w:jc w:val="left"/>
    </w:pPr>
    <w:rPr>
      <w:kern w:val="0"/>
    </w:rPr>
  </w:style>
  <w:style w:type="paragraph" w:customStyle="1" w:styleId="Char0">
    <w:name w:val="Char"/>
    <w:basedOn w:val="a"/>
    <w:uiPriority w:val="99"/>
    <w:rsid w:val="00F02188"/>
    <w:rPr>
      <w:rFonts w:ascii="Tahoma" w:hAnsi="Tahoma"/>
      <w:sz w:val="24"/>
      <w:szCs w:val="24"/>
    </w:rPr>
  </w:style>
  <w:style w:type="paragraph" w:customStyle="1" w:styleId="CharCharCharCharCharCharChar">
    <w:name w:val="Char Char Char Char Char Char Char"/>
    <w:basedOn w:val="a"/>
    <w:uiPriority w:val="99"/>
    <w:rsid w:val="00F02188"/>
    <w:rPr>
      <w:szCs w:val="24"/>
    </w:rPr>
  </w:style>
  <w:style w:type="character" w:styleId="af">
    <w:name w:val="page number"/>
    <w:uiPriority w:val="99"/>
    <w:rsid w:val="00A846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6</Pages>
  <Words>261</Words>
  <Characters>1492</Characters>
  <Application>Microsoft Office Word</Application>
  <DocSecurity>0</DocSecurity>
  <Lines>12</Lines>
  <Paragraphs>3</Paragraphs>
  <ScaleCrop>false</ScaleCrop>
  <Company>AJLY</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安吉县公共资源交易管理办公室文件</dc:title>
  <dc:subject/>
  <dc:creator>walkinnet</dc:creator>
  <cp:keywords/>
  <dc:description/>
  <cp:lastModifiedBy>陈 小小</cp:lastModifiedBy>
  <cp:revision>36</cp:revision>
  <cp:lastPrinted>2020-10-02T08:09:00Z</cp:lastPrinted>
  <dcterms:created xsi:type="dcterms:W3CDTF">2020-07-03T01:21:00Z</dcterms:created>
  <dcterms:modified xsi:type="dcterms:W3CDTF">2020-10-28T04:23:00Z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