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竞买资格确认书</w:t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eastAsia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z w:val="28"/>
          <w:szCs w:val="28"/>
        </w:rPr>
        <w:t>: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你方已提交</w:t>
      </w:r>
      <w:r>
        <w:rPr>
          <w:rFonts w:hint="eastAsia"/>
          <w:sz w:val="28"/>
          <w:szCs w:val="28"/>
          <w:u w:val="single"/>
          <w:lang w:val="en-US" w:eastAsia="zh-CN"/>
        </w:rPr>
        <w:t>梅溪镇2019-110地块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的竞买申请，并已按规定缴纳了交易保证金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叁拾伍万</w:t>
      </w:r>
      <w:r>
        <w:rPr>
          <w:rFonts w:ascii="宋体" w:hAnsi="宋体" w:eastAsia="宋体" w:cs="宋体"/>
          <w:sz w:val="28"/>
          <w:szCs w:val="28"/>
        </w:rPr>
        <w:t>元(￥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350000</w:t>
      </w:r>
      <w:r>
        <w:rPr>
          <w:rFonts w:ascii="宋体" w:hAnsi="宋体" w:eastAsia="宋体" w:cs="宋体"/>
          <w:sz w:val="28"/>
          <w:szCs w:val="28"/>
        </w:rPr>
        <w:t>元)，现确认你方具备参加</w:t>
      </w:r>
      <w:r>
        <w:rPr>
          <w:rFonts w:hint="eastAsia"/>
          <w:sz w:val="28"/>
          <w:szCs w:val="28"/>
          <w:u w:val="single"/>
          <w:lang w:val="en-US" w:eastAsia="zh-CN"/>
        </w:rPr>
        <w:t>梅溪镇2019-110地块</w:t>
      </w:r>
      <w:r>
        <w:rPr>
          <w:rFonts w:hint="eastAsia" w:ascii="宋体" w:hAnsi="宋体" w:eastAsia="宋体" w:cs="宋体"/>
          <w:sz w:val="28"/>
          <w:szCs w:val="28"/>
        </w:rPr>
        <w:t>集体经营性建设用地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（农业“标准地”）</w:t>
      </w:r>
      <w:r>
        <w:rPr>
          <w:rFonts w:hint="eastAsia" w:ascii="宋体" w:hAnsi="宋体" w:eastAsia="宋体" w:cs="宋体"/>
          <w:sz w:val="28"/>
          <w:szCs w:val="28"/>
        </w:rPr>
        <w:t>使用权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出让活动的</w:t>
      </w:r>
      <w:r>
        <w:rPr>
          <w:rFonts w:ascii="宋体" w:hAnsi="宋体" w:eastAsia="宋体" w:cs="宋体"/>
          <w:sz w:val="28"/>
          <w:szCs w:val="28"/>
        </w:rPr>
        <w:t>竞买资格。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请</w:t>
      </w:r>
      <w:r>
        <w:rPr>
          <w:rFonts w:ascii="宋体" w:hAnsi="宋体" w:eastAsia="宋体" w:cs="宋体"/>
          <w:sz w:val="28"/>
          <w:szCs w:val="28"/>
        </w:rPr>
        <w:t>按照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相关</w:t>
      </w:r>
      <w:r>
        <w:rPr>
          <w:rFonts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挂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牌</w:t>
      </w:r>
      <w:r>
        <w:rPr>
          <w:rFonts w:ascii="宋体" w:hAnsi="宋体" w:eastAsia="宋体" w:cs="宋体"/>
          <w:sz w:val="28"/>
          <w:szCs w:val="28"/>
        </w:rPr>
        <w:t>出让文件》的规定，参加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该地块的挂牌出让</w:t>
      </w:r>
      <w:r>
        <w:rPr>
          <w:rFonts w:ascii="宋体" w:hAnsi="宋体" w:eastAsia="宋体" w:cs="宋体"/>
          <w:sz w:val="28"/>
          <w:szCs w:val="28"/>
        </w:rPr>
        <w:t>活动。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</w:t>
      </w:r>
      <w:r>
        <w:rPr>
          <w:rFonts w:ascii="宋体" w:hAnsi="宋体" w:eastAsia="宋体" w:cs="宋体"/>
          <w:sz w:val="28"/>
          <w:szCs w:val="28"/>
        </w:rPr>
        <w:t>安吉县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公共资源交易中心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2020年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96123"/>
    <w:rsid w:val="0C0A43BE"/>
    <w:rsid w:val="2E696123"/>
    <w:rsid w:val="407460AA"/>
    <w:rsid w:val="6B0B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2020-05-07T06:02:00Z</dcterms:created>
  <dc:creator>Administrator</dc:creator>
  <cp:lastModifiedBy>Administrator</cp:lastModifiedBy>
  <dcterms:modified xsi:type="dcterms:W3CDTF">2020-07-10T01:04:13Z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